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0F" w:rsidRPr="002A3C28" w:rsidRDefault="002A3C28" w:rsidP="002A3C28">
      <w:pPr>
        <w:jc w:val="center"/>
        <w:rPr>
          <w:b/>
          <w:spacing w:val="20"/>
          <w:sz w:val="24"/>
          <w:szCs w:val="24"/>
        </w:rPr>
      </w:pPr>
      <w:r>
        <w:rPr>
          <w:b/>
          <w:noProof/>
          <w:spacing w:val="20"/>
          <w:sz w:val="24"/>
          <w:szCs w:val="24"/>
        </w:rPr>
        <w:drawing>
          <wp:inline distT="0" distB="0" distL="0" distR="0" wp14:anchorId="7D11C91A" wp14:editId="2E5CF6DD">
            <wp:extent cx="6645910" cy="9395387"/>
            <wp:effectExtent l="0" t="0" r="0" b="0"/>
            <wp:docPr id="2" name="Рисунок 2" descr="C:\Users\школа\Documents\на печать\2021-09-30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cuments\на печать\2021-09-30 1\1 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4F0F" w:rsidRPr="001573BF" w:rsidRDefault="00224F0F" w:rsidP="005D1D2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33488F" w:rsidRPr="001573BF" w:rsidRDefault="0033488F" w:rsidP="005D1D2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D1D2A" w:rsidRPr="001573BF" w:rsidRDefault="007156E6" w:rsidP="001E6E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1573BF">
        <w:rPr>
          <w:b/>
          <w:bCs/>
          <w:color w:val="000000"/>
          <w:sz w:val="24"/>
          <w:szCs w:val="24"/>
        </w:rPr>
        <w:t xml:space="preserve">2. Паспорт </w:t>
      </w:r>
    </w:p>
    <w:p w:rsidR="005D1D2A" w:rsidRPr="001573BF" w:rsidRDefault="005D1D2A" w:rsidP="001E6E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8205"/>
      </w:tblGrid>
      <w:tr w:rsidR="005D1D2A" w:rsidRPr="001573BF" w:rsidTr="00360A02">
        <w:trPr>
          <w:trHeight w:val="145"/>
        </w:trPr>
        <w:tc>
          <w:tcPr>
            <w:tcW w:w="2477" w:type="dxa"/>
          </w:tcPr>
          <w:p w:rsidR="005D1D2A" w:rsidRPr="001573BF" w:rsidRDefault="005D1D2A" w:rsidP="001E6EA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1573BF">
              <w:rPr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05" w:type="dxa"/>
          </w:tcPr>
          <w:p w:rsidR="005D1D2A" w:rsidRPr="001573BF" w:rsidRDefault="000E3893" w:rsidP="001E6EAF">
            <w:pPr>
              <w:spacing w:line="360" w:lineRule="auto"/>
              <w:ind w:firstLine="567"/>
              <w:jc w:val="both"/>
              <w:rPr>
                <w:b/>
                <w:color w:val="000000"/>
                <w:sz w:val="24"/>
                <w:szCs w:val="24"/>
              </w:rPr>
            </w:pPr>
            <w:r w:rsidRPr="001573BF">
              <w:rPr>
                <w:b/>
                <w:bCs/>
                <w:color w:val="000000"/>
                <w:sz w:val="24"/>
                <w:szCs w:val="24"/>
              </w:rPr>
              <w:t>Среднесрочная программа повышения качества образовательных результатов Филиала МАОУ Гагаринская СОШ</w:t>
            </w:r>
            <w:r w:rsidR="005826DA" w:rsidRPr="001573B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73BF"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573BF">
              <w:rPr>
                <w:b/>
                <w:bCs/>
                <w:color w:val="000000"/>
                <w:sz w:val="24"/>
                <w:szCs w:val="24"/>
              </w:rPr>
              <w:t>Синицынская</w:t>
            </w:r>
            <w:proofErr w:type="spellEnd"/>
            <w:r w:rsidRPr="001573BF">
              <w:rPr>
                <w:b/>
                <w:bCs/>
                <w:color w:val="000000"/>
                <w:sz w:val="24"/>
                <w:szCs w:val="24"/>
              </w:rPr>
              <w:t xml:space="preserve"> ООШ на 2021 год.</w:t>
            </w:r>
          </w:p>
        </w:tc>
      </w:tr>
      <w:tr w:rsidR="005D1D2A" w:rsidRPr="001573BF" w:rsidTr="00360A02">
        <w:trPr>
          <w:trHeight w:val="145"/>
        </w:trPr>
        <w:tc>
          <w:tcPr>
            <w:tcW w:w="2477" w:type="dxa"/>
          </w:tcPr>
          <w:p w:rsidR="005D1D2A" w:rsidRPr="001573BF" w:rsidRDefault="000E3893" w:rsidP="001E6EA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573BF">
              <w:rPr>
                <w:color w:val="000000"/>
                <w:sz w:val="24"/>
                <w:szCs w:val="24"/>
              </w:rPr>
              <w:t>Цель и задачи программы</w:t>
            </w:r>
          </w:p>
        </w:tc>
        <w:tc>
          <w:tcPr>
            <w:tcW w:w="8205" w:type="dxa"/>
          </w:tcPr>
          <w:p w:rsidR="005D1D2A" w:rsidRPr="001573BF" w:rsidRDefault="000E3893" w:rsidP="001E6EAF">
            <w:pPr>
              <w:pStyle w:val="a6"/>
              <w:spacing w:line="360" w:lineRule="auto"/>
              <w:jc w:val="both"/>
              <w:rPr>
                <w:bCs/>
                <w:color w:val="000000"/>
              </w:rPr>
            </w:pPr>
            <w:r w:rsidRPr="001573BF">
              <w:rPr>
                <w:bCs/>
                <w:color w:val="000000"/>
              </w:rPr>
              <w:t>Цель: Создание условий для повышения качества образования  через повышение предметно – методической  и мотивационной составляющей образовательного процесса.</w:t>
            </w:r>
          </w:p>
          <w:p w:rsidR="000E3893" w:rsidRPr="001573BF" w:rsidRDefault="000E3893" w:rsidP="001E6EAF">
            <w:pPr>
              <w:pStyle w:val="a6"/>
              <w:spacing w:line="360" w:lineRule="auto"/>
              <w:jc w:val="both"/>
              <w:rPr>
                <w:bCs/>
                <w:color w:val="000000"/>
              </w:rPr>
            </w:pPr>
            <w:r w:rsidRPr="001573BF">
              <w:rPr>
                <w:bCs/>
                <w:color w:val="000000"/>
              </w:rPr>
              <w:t>Задачи:</w:t>
            </w:r>
          </w:p>
          <w:p w:rsidR="00D37EA2" w:rsidRPr="001573BF" w:rsidRDefault="0052283A" w:rsidP="001E6EAF">
            <w:pPr>
              <w:pStyle w:val="1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sz w:val="24"/>
                <w:szCs w:val="24"/>
              </w:rPr>
              <w:t>1</w:t>
            </w:r>
            <w:r w:rsidR="00D37EA2" w:rsidRPr="001573BF">
              <w:rPr>
                <w:rFonts w:ascii="Times New Roman" w:hAnsi="Times New Roman"/>
                <w:sz w:val="24"/>
                <w:szCs w:val="24"/>
              </w:rPr>
              <w:t>.</w:t>
            </w:r>
            <w:r w:rsidR="001824A0" w:rsidRPr="001573BF">
              <w:rPr>
                <w:rFonts w:ascii="Times New Roman" w:hAnsi="Times New Roman"/>
                <w:sz w:val="24"/>
                <w:szCs w:val="24"/>
              </w:rPr>
              <w:t>Повысить</w:t>
            </w:r>
            <w:r w:rsidR="00D37EA2" w:rsidRPr="001573BF">
              <w:rPr>
                <w:rFonts w:ascii="Times New Roman" w:hAnsi="Times New Roman"/>
                <w:sz w:val="24"/>
                <w:szCs w:val="24"/>
              </w:rPr>
              <w:t xml:space="preserve">  уровень предметной и методической компетентности  учителей – «многостаночников».</w:t>
            </w:r>
          </w:p>
          <w:p w:rsidR="0052283A" w:rsidRPr="001573BF" w:rsidRDefault="0052283A" w:rsidP="001E6EAF">
            <w:pPr>
              <w:pStyle w:val="13"/>
              <w:spacing w:line="360" w:lineRule="auto"/>
              <w:jc w:val="both"/>
              <w:rPr>
                <w:rFonts w:ascii="Times New Roman" w:hAnsi="Times New Roman"/>
                <w:color w:val="9BBB59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2.Совершенствовать </w:t>
            </w:r>
            <w:r w:rsidRPr="001573BF">
              <w:rPr>
                <w:rFonts w:ascii="Times New Roman" w:hAnsi="Times New Roman"/>
                <w:sz w:val="24"/>
                <w:szCs w:val="24"/>
              </w:rPr>
              <w:t xml:space="preserve"> систему повышения</w:t>
            </w:r>
            <w:r w:rsidRPr="001573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573BF">
              <w:rPr>
                <w:rFonts w:ascii="Times New Roman" w:hAnsi="Times New Roman"/>
                <w:sz w:val="24"/>
                <w:szCs w:val="24"/>
              </w:rPr>
              <w:t xml:space="preserve"> мотивации всех участников образовательного процесса для достижения нового качества образования</w:t>
            </w:r>
            <w:r w:rsidRPr="001573BF">
              <w:rPr>
                <w:rFonts w:ascii="Times New Roman" w:hAnsi="Times New Roman"/>
                <w:color w:val="9BBB59"/>
                <w:sz w:val="24"/>
                <w:szCs w:val="24"/>
              </w:rPr>
              <w:t>.</w:t>
            </w:r>
          </w:p>
          <w:p w:rsidR="000E3893" w:rsidRPr="001573BF" w:rsidRDefault="001824A0" w:rsidP="00217BB4">
            <w:pPr>
              <w:pStyle w:val="13"/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sz w:val="24"/>
                <w:szCs w:val="24"/>
              </w:rPr>
              <w:t>3</w:t>
            </w:r>
            <w:r w:rsidR="00D37EA2" w:rsidRPr="001573BF">
              <w:rPr>
                <w:rFonts w:ascii="Times New Roman" w:hAnsi="Times New Roman"/>
                <w:sz w:val="24"/>
                <w:szCs w:val="24"/>
              </w:rPr>
              <w:t>.</w:t>
            </w:r>
            <w:r w:rsidR="00D37EA2" w:rsidRPr="00AD6340">
              <w:rPr>
                <w:rFonts w:ascii="Times New Roman" w:hAnsi="Times New Roman"/>
                <w:sz w:val="24"/>
                <w:szCs w:val="24"/>
              </w:rPr>
              <w:t xml:space="preserve">Повысить </w:t>
            </w:r>
            <w:r w:rsidR="00217BB4" w:rsidRPr="00AD6340">
              <w:rPr>
                <w:rFonts w:ascii="Times New Roman" w:hAnsi="Times New Roman"/>
                <w:sz w:val="24"/>
                <w:szCs w:val="24"/>
              </w:rPr>
              <w:t>эффективность подготовки учащихся к независимой (внешней) оценке качества образования (ВПР, ГИА).</w:t>
            </w:r>
          </w:p>
        </w:tc>
      </w:tr>
      <w:tr w:rsidR="001824A0" w:rsidRPr="001573BF" w:rsidTr="00360A02">
        <w:trPr>
          <w:trHeight w:val="145"/>
        </w:trPr>
        <w:tc>
          <w:tcPr>
            <w:tcW w:w="2477" w:type="dxa"/>
          </w:tcPr>
          <w:p w:rsidR="001824A0" w:rsidRPr="001573BF" w:rsidRDefault="001824A0" w:rsidP="001E6EA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573BF">
              <w:rPr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8205" w:type="dxa"/>
          </w:tcPr>
          <w:p w:rsidR="001824A0" w:rsidRPr="001573BF" w:rsidRDefault="00310F45" w:rsidP="001E6EAF">
            <w:pPr>
              <w:pStyle w:val="a6"/>
              <w:spacing w:line="360" w:lineRule="auto"/>
              <w:jc w:val="both"/>
            </w:pPr>
            <w:r w:rsidRPr="001573BF">
              <w:t>Показатель: достижение учащимися положительных показателей в сравнении с предыдущим периодом (позитивная динамика качества образования).</w:t>
            </w:r>
          </w:p>
          <w:p w:rsidR="00310F45" w:rsidRPr="001573BF" w:rsidRDefault="00310F45" w:rsidP="001E6EAF">
            <w:pPr>
              <w:pStyle w:val="a6"/>
              <w:spacing w:line="360" w:lineRule="auto"/>
              <w:jc w:val="both"/>
            </w:pPr>
            <w:r w:rsidRPr="001573BF">
              <w:t>Индикатор: Результаты ВПР и ГИА</w:t>
            </w:r>
            <w:r w:rsidR="005826DA" w:rsidRPr="001573BF">
              <w:t>.</w:t>
            </w:r>
          </w:p>
          <w:p w:rsidR="00310F45" w:rsidRPr="001573BF" w:rsidRDefault="00310F45" w:rsidP="001E6EAF">
            <w:pPr>
              <w:pStyle w:val="a6"/>
              <w:spacing w:line="360" w:lineRule="auto"/>
              <w:jc w:val="both"/>
            </w:pPr>
            <w:r w:rsidRPr="001573BF">
              <w:t>Показатель: увеличение количества учащихся, принимающих участие, а также победивших в конкурсных мероприятиях различного уровня</w:t>
            </w:r>
          </w:p>
          <w:p w:rsidR="00310F45" w:rsidRPr="001573BF" w:rsidRDefault="00310F45" w:rsidP="001E6EAF">
            <w:pPr>
              <w:pStyle w:val="a6"/>
              <w:spacing w:line="360" w:lineRule="auto"/>
              <w:jc w:val="both"/>
            </w:pPr>
            <w:r w:rsidRPr="001573BF">
              <w:t>Индикатор:</w:t>
            </w:r>
            <w:r w:rsidR="003F20AE" w:rsidRPr="001573BF">
              <w:t xml:space="preserve"> реестр участников, результаты участия</w:t>
            </w:r>
            <w:r w:rsidR="005826DA" w:rsidRPr="001573BF">
              <w:t>.</w:t>
            </w:r>
          </w:p>
          <w:p w:rsidR="003F20AE" w:rsidRPr="001573BF" w:rsidRDefault="003F20AE" w:rsidP="001E6EAF">
            <w:pPr>
              <w:pStyle w:val="a6"/>
              <w:spacing w:line="360" w:lineRule="auto"/>
              <w:jc w:val="both"/>
            </w:pPr>
            <w:r w:rsidRPr="001573BF">
              <w:t>П</w:t>
            </w:r>
            <w:r w:rsidR="005826DA" w:rsidRPr="001573BF">
              <w:t>оказатель: повышение  предметно</w:t>
            </w:r>
            <w:r w:rsidRPr="001573BF">
              <w:t xml:space="preserve"> – методической компетентности учителей – «многостаночников»</w:t>
            </w:r>
            <w:r w:rsidR="005826DA" w:rsidRPr="001573BF">
              <w:t>.</w:t>
            </w:r>
          </w:p>
          <w:p w:rsidR="003F20AE" w:rsidRPr="001573BF" w:rsidRDefault="003F20AE" w:rsidP="001E6EAF">
            <w:pPr>
              <w:pStyle w:val="a6"/>
              <w:spacing w:line="360" w:lineRule="auto"/>
              <w:jc w:val="both"/>
            </w:pPr>
            <w:r w:rsidRPr="001573BF">
              <w:t xml:space="preserve">Индикатор: реестр участия педагогов в курсовой переподготовке, </w:t>
            </w:r>
            <w:proofErr w:type="spellStart"/>
            <w:r w:rsidRPr="001573BF">
              <w:t>вебинарах</w:t>
            </w:r>
            <w:proofErr w:type="spellEnd"/>
            <w:r w:rsidRPr="001573BF">
              <w:t>, проблемных семинарах и т.п.; технологические карты уроков, методическая копилка</w:t>
            </w:r>
            <w:r w:rsidR="00C95D73" w:rsidRPr="001573BF">
              <w:t>; реестр обобщенных практик</w:t>
            </w:r>
            <w:r w:rsidR="005826DA" w:rsidRPr="001573BF">
              <w:t>.</w:t>
            </w:r>
          </w:p>
        </w:tc>
      </w:tr>
      <w:tr w:rsidR="005D1D2A" w:rsidRPr="001573BF" w:rsidTr="00360A02">
        <w:trPr>
          <w:trHeight w:val="145"/>
        </w:trPr>
        <w:tc>
          <w:tcPr>
            <w:tcW w:w="2477" w:type="dxa"/>
          </w:tcPr>
          <w:p w:rsidR="005D1D2A" w:rsidRPr="001573BF" w:rsidRDefault="00C95D73" w:rsidP="001E6E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573BF">
              <w:rPr>
                <w:color w:val="000000"/>
                <w:sz w:val="24"/>
                <w:szCs w:val="24"/>
              </w:rPr>
              <w:t>Мето</w:t>
            </w:r>
            <w:r w:rsidR="006E4D87" w:rsidRPr="001573BF">
              <w:rPr>
                <w:color w:val="000000"/>
                <w:sz w:val="24"/>
                <w:szCs w:val="24"/>
              </w:rPr>
              <w:t>ды сбора и обработки информации</w:t>
            </w:r>
          </w:p>
        </w:tc>
        <w:tc>
          <w:tcPr>
            <w:tcW w:w="8205" w:type="dxa"/>
          </w:tcPr>
          <w:p w:rsidR="0079301F" w:rsidRPr="001573BF" w:rsidRDefault="006E4D87" w:rsidP="001E6EAF">
            <w:pPr>
              <w:pStyle w:val="a6"/>
              <w:spacing w:line="360" w:lineRule="auto"/>
              <w:jc w:val="both"/>
              <w:rPr>
                <w:color w:val="000000"/>
              </w:rPr>
            </w:pPr>
            <w:r w:rsidRPr="001573BF">
              <w:rPr>
                <w:color w:val="000000"/>
              </w:rPr>
              <w:t xml:space="preserve"> </w:t>
            </w:r>
            <w:r w:rsidR="0079301F" w:rsidRPr="001573BF">
              <w:rPr>
                <w:color w:val="000000"/>
              </w:rPr>
              <w:t>Анкетирование участников образовательного процесса;</w:t>
            </w:r>
          </w:p>
          <w:p w:rsidR="005D1D2A" w:rsidRPr="001573BF" w:rsidRDefault="0079301F" w:rsidP="001E6EAF">
            <w:pPr>
              <w:pStyle w:val="a6"/>
              <w:spacing w:line="360" w:lineRule="auto"/>
              <w:jc w:val="both"/>
              <w:rPr>
                <w:color w:val="000000"/>
              </w:rPr>
            </w:pPr>
            <w:r w:rsidRPr="001573BF">
              <w:rPr>
                <w:color w:val="000000"/>
              </w:rPr>
              <w:t xml:space="preserve"> а</w:t>
            </w:r>
            <w:r w:rsidR="006E4D87" w:rsidRPr="001573BF">
              <w:rPr>
                <w:color w:val="000000"/>
              </w:rPr>
              <w:t>нализ результатов ВПР, ГИА</w:t>
            </w:r>
            <w:r w:rsidRPr="001573BF">
              <w:rPr>
                <w:color w:val="000000"/>
              </w:rPr>
              <w:t>;</w:t>
            </w:r>
          </w:p>
          <w:p w:rsidR="0079301F" w:rsidRPr="001573BF" w:rsidRDefault="006E4D87" w:rsidP="001E6EAF">
            <w:pPr>
              <w:pStyle w:val="a6"/>
              <w:spacing w:line="360" w:lineRule="auto"/>
              <w:jc w:val="both"/>
              <w:rPr>
                <w:color w:val="000000"/>
              </w:rPr>
            </w:pPr>
            <w:r w:rsidRPr="001573BF">
              <w:rPr>
                <w:color w:val="000000"/>
              </w:rPr>
              <w:t>наблюдение и анализ открытых уроков и внеурочных занятий</w:t>
            </w:r>
            <w:r w:rsidR="0079301F" w:rsidRPr="001573BF">
              <w:rPr>
                <w:color w:val="000000"/>
              </w:rPr>
              <w:t>;</w:t>
            </w:r>
          </w:p>
          <w:p w:rsidR="006E4D87" w:rsidRPr="001573BF" w:rsidRDefault="0079301F" w:rsidP="001E6EAF">
            <w:pPr>
              <w:pStyle w:val="a6"/>
              <w:spacing w:line="360" w:lineRule="auto"/>
              <w:jc w:val="both"/>
              <w:rPr>
                <w:color w:val="000000"/>
              </w:rPr>
            </w:pPr>
            <w:r w:rsidRPr="001573BF">
              <w:rPr>
                <w:color w:val="000000"/>
              </w:rPr>
              <w:t xml:space="preserve"> мониторинг вовлеченности </w:t>
            </w:r>
            <w:r w:rsidR="00DD17E4" w:rsidRPr="001573BF">
              <w:rPr>
                <w:color w:val="000000"/>
              </w:rPr>
              <w:t xml:space="preserve"> </w:t>
            </w:r>
            <w:r w:rsidRPr="001573BF">
              <w:rPr>
                <w:color w:val="000000"/>
              </w:rPr>
              <w:t>участников образовательного процесса в олимпиадное и конкурсное движение, исследовательскую деятельность</w:t>
            </w:r>
            <w:r w:rsidR="0018743F" w:rsidRPr="001573BF">
              <w:rPr>
                <w:color w:val="000000"/>
              </w:rPr>
              <w:t>,</w:t>
            </w:r>
            <w:r w:rsidR="00B9002F" w:rsidRPr="001573BF">
              <w:rPr>
                <w:color w:val="000000"/>
              </w:rPr>
              <w:t xml:space="preserve"> мониторинг  результативности участия,</w:t>
            </w:r>
            <w:r w:rsidR="0018743F" w:rsidRPr="001573BF">
              <w:rPr>
                <w:color w:val="000000"/>
              </w:rPr>
              <w:t xml:space="preserve"> результатов деятельности по обобщению и распространению опыта</w:t>
            </w:r>
          </w:p>
        </w:tc>
      </w:tr>
      <w:tr w:rsidR="005D1D2A" w:rsidRPr="001573BF" w:rsidTr="00360A02">
        <w:trPr>
          <w:trHeight w:val="145"/>
        </w:trPr>
        <w:tc>
          <w:tcPr>
            <w:tcW w:w="2477" w:type="dxa"/>
          </w:tcPr>
          <w:p w:rsidR="005D1D2A" w:rsidRPr="001573BF" w:rsidRDefault="0079301F" w:rsidP="001E6EAF">
            <w:pPr>
              <w:pStyle w:val="a6"/>
              <w:spacing w:line="360" w:lineRule="auto"/>
              <w:jc w:val="both"/>
              <w:rPr>
                <w:color w:val="000000"/>
              </w:rPr>
            </w:pPr>
            <w:r w:rsidRPr="001573BF">
              <w:rPr>
                <w:color w:val="000000"/>
              </w:rPr>
              <w:lastRenderedPageBreak/>
              <w:t>Сроки и этапы реализации программы</w:t>
            </w:r>
          </w:p>
        </w:tc>
        <w:tc>
          <w:tcPr>
            <w:tcW w:w="8205" w:type="dxa"/>
          </w:tcPr>
          <w:p w:rsidR="005D1D2A" w:rsidRPr="001573BF" w:rsidRDefault="00833BBF" w:rsidP="001E6EAF">
            <w:pPr>
              <w:pStyle w:val="a6"/>
              <w:spacing w:line="360" w:lineRule="auto"/>
              <w:jc w:val="both"/>
              <w:rPr>
                <w:color w:val="000000"/>
              </w:rPr>
            </w:pPr>
            <w:r w:rsidRPr="001573BF">
              <w:rPr>
                <w:color w:val="000000"/>
              </w:rPr>
              <w:t>Март 2021г-декабрь 2021г.</w:t>
            </w:r>
          </w:p>
          <w:p w:rsidR="00833BBF" w:rsidRPr="001573BF" w:rsidRDefault="00833BBF" w:rsidP="001E6EA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573BF">
              <w:rPr>
                <w:b/>
                <w:sz w:val="24"/>
                <w:szCs w:val="24"/>
              </w:rPr>
              <w:t>1 этап</w:t>
            </w:r>
            <w:r w:rsidRPr="001573BF">
              <w:rPr>
                <w:sz w:val="24"/>
                <w:szCs w:val="24"/>
              </w:rPr>
              <w:t xml:space="preserve"> - организационно-подготовительный: март</w:t>
            </w:r>
            <w:r w:rsidR="001D1039" w:rsidRPr="001573BF">
              <w:rPr>
                <w:sz w:val="24"/>
                <w:szCs w:val="24"/>
              </w:rPr>
              <w:t xml:space="preserve"> </w:t>
            </w:r>
            <w:r w:rsidRPr="001573BF">
              <w:rPr>
                <w:sz w:val="24"/>
                <w:szCs w:val="24"/>
              </w:rPr>
              <w:t>- апрель 2021 года</w:t>
            </w:r>
          </w:p>
          <w:p w:rsidR="00833BBF" w:rsidRPr="001573BF" w:rsidRDefault="00833BBF" w:rsidP="001E6EAF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1573BF">
              <w:rPr>
                <w:bCs/>
                <w:color w:val="000000"/>
                <w:sz w:val="24"/>
                <w:szCs w:val="24"/>
              </w:rPr>
              <w:t xml:space="preserve">Создание рабочей группы по  разработке программы. </w:t>
            </w:r>
          </w:p>
          <w:p w:rsidR="00833BBF" w:rsidRPr="001573BF" w:rsidRDefault="00833BBF" w:rsidP="001E6EAF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1573BF">
              <w:rPr>
                <w:bCs/>
                <w:color w:val="000000"/>
                <w:sz w:val="24"/>
                <w:szCs w:val="24"/>
              </w:rPr>
              <w:t>Разработка «дорожной карты»</w:t>
            </w:r>
            <w:r w:rsidR="00DD17E4" w:rsidRPr="001573B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573BF">
              <w:rPr>
                <w:bCs/>
                <w:color w:val="000000"/>
                <w:sz w:val="24"/>
                <w:szCs w:val="24"/>
              </w:rPr>
              <w:t xml:space="preserve"> по реализации программы повышения качества  образовательных результатов.</w:t>
            </w:r>
          </w:p>
          <w:p w:rsidR="00833BBF" w:rsidRPr="001573BF" w:rsidRDefault="00833BBF" w:rsidP="001E6EAF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1573BF">
              <w:rPr>
                <w:bCs/>
                <w:color w:val="000000"/>
                <w:sz w:val="24"/>
                <w:szCs w:val="24"/>
              </w:rPr>
              <w:t>Инвентаризация имеющихся ресурсов по направлению деятельности.</w:t>
            </w:r>
          </w:p>
          <w:p w:rsidR="00833BBF" w:rsidRPr="001573BF" w:rsidRDefault="00833BBF" w:rsidP="001E6EAF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1573BF">
              <w:rPr>
                <w:bCs/>
                <w:color w:val="000000"/>
                <w:sz w:val="24"/>
                <w:szCs w:val="24"/>
              </w:rPr>
              <w:t>Разработка инструментов мониторинга и оценки качества образовательных результатов учащихся.</w:t>
            </w:r>
          </w:p>
          <w:p w:rsidR="00833BBF" w:rsidRDefault="00833BBF" w:rsidP="001E6EAF">
            <w:pPr>
              <w:spacing w:line="36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1573B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Разработка механизмов</w:t>
            </w:r>
            <w:r w:rsidR="00DD17E4" w:rsidRPr="001573B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совершенствования </w:t>
            </w:r>
            <w:r w:rsidRPr="001573B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взаимодействия школы с образовательными организациями  и социальными партнёрами</w:t>
            </w:r>
            <w:r w:rsidR="00833247" w:rsidRPr="001573B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 школой – партнером.</w:t>
            </w:r>
            <w:r w:rsidRPr="001573B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81FAD" w:rsidRPr="001573BF" w:rsidRDefault="00981FAD" w:rsidP="001E6EAF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Консультация с руководителем школы – наставника по вопросам разработки Программы</w:t>
            </w:r>
          </w:p>
          <w:p w:rsidR="00833BBF" w:rsidRPr="001573BF" w:rsidRDefault="00833BBF" w:rsidP="001E6EA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573BF">
              <w:rPr>
                <w:b/>
                <w:sz w:val="24"/>
                <w:szCs w:val="24"/>
              </w:rPr>
              <w:t>2 этап</w:t>
            </w:r>
            <w:r w:rsidRPr="001573BF">
              <w:rPr>
                <w:sz w:val="24"/>
                <w:szCs w:val="24"/>
              </w:rPr>
              <w:t xml:space="preserve"> – практический</w:t>
            </w:r>
            <w:r w:rsidR="00A37A28" w:rsidRPr="001573BF">
              <w:rPr>
                <w:sz w:val="24"/>
                <w:szCs w:val="24"/>
              </w:rPr>
              <w:t xml:space="preserve"> </w:t>
            </w:r>
            <w:r w:rsidR="00833247" w:rsidRPr="001573BF">
              <w:rPr>
                <w:sz w:val="24"/>
                <w:szCs w:val="24"/>
              </w:rPr>
              <w:t>- апрель</w:t>
            </w:r>
            <w:r w:rsidRPr="001573BF">
              <w:rPr>
                <w:sz w:val="24"/>
                <w:szCs w:val="24"/>
              </w:rPr>
              <w:t xml:space="preserve"> 2021- ноябрь 2021 года</w:t>
            </w:r>
          </w:p>
          <w:p w:rsidR="00DD17E4" w:rsidRDefault="00DD17E4" w:rsidP="001E6EAF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1573BF">
              <w:rPr>
                <w:bCs/>
                <w:color w:val="000000"/>
                <w:sz w:val="24"/>
                <w:szCs w:val="24"/>
              </w:rPr>
              <w:t xml:space="preserve">Непрерывное повышение </w:t>
            </w:r>
            <w:r w:rsidR="00442733" w:rsidRPr="001573BF">
              <w:rPr>
                <w:bCs/>
                <w:color w:val="000000"/>
                <w:sz w:val="24"/>
                <w:szCs w:val="24"/>
              </w:rPr>
              <w:t xml:space="preserve"> предметной и </w:t>
            </w:r>
            <w:r w:rsidRPr="001573BF">
              <w:rPr>
                <w:bCs/>
                <w:color w:val="000000"/>
                <w:sz w:val="24"/>
                <w:szCs w:val="24"/>
              </w:rPr>
              <w:t xml:space="preserve">методической подготовки педагогов через курсовую подготовку, проблемные семинары, </w:t>
            </w:r>
            <w:proofErr w:type="spellStart"/>
            <w:r w:rsidRPr="001573BF">
              <w:rPr>
                <w:bCs/>
                <w:color w:val="000000"/>
                <w:sz w:val="24"/>
                <w:szCs w:val="24"/>
              </w:rPr>
              <w:t>вебинары</w:t>
            </w:r>
            <w:proofErr w:type="spellEnd"/>
            <w:r w:rsidRPr="001573BF">
              <w:rPr>
                <w:bCs/>
                <w:color w:val="000000"/>
                <w:sz w:val="24"/>
                <w:szCs w:val="24"/>
              </w:rPr>
              <w:t>.</w:t>
            </w:r>
          </w:p>
          <w:p w:rsidR="007068ED" w:rsidRPr="001573BF" w:rsidRDefault="007068ED" w:rsidP="001E6EAF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Оказание методической помощи представителями школы – наставника.</w:t>
            </w:r>
          </w:p>
          <w:p w:rsidR="00833BBF" w:rsidRPr="001573BF" w:rsidRDefault="00833BBF" w:rsidP="001E6EAF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1573BF">
              <w:rPr>
                <w:bCs/>
                <w:color w:val="000000"/>
                <w:sz w:val="24"/>
                <w:szCs w:val="24"/>
              </w:rPr>
              <w:t>Разработка и реализация индивидуальных образо</w:t>
            </w:r>
            <w:r w:rsidR="00DD17E4" w:rsidRPr="001573BF">
              <w:rPr>
                <w:bCs/>
                <w:color w:val="000000"/>
                <w:sz w:val="24"/>
                <w:szCs w:val="24"/>
              </w:rPr>
              <w:t>вательных маршрутов обучающихся.</w:t>
            </w:r>
          </w:p>
          <w:p w:rsidR="00833BBF" w:rsidRPr="001573BF" w:rsidRDefault="00833BBF" w:rsidP="001E6EAF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1573BF">
              <w:rPr>
                <w:bCs/>
                <w:color w:val="000000"/>
                <w:sz w:val="24"/>
                <w:szCs w:val="24"/>
              </w:rPr>
              <w:t xml:space="preserve">Психолого-педагогическое сопровождение </w:t>
            </w:r>
            <w:proofErr w:type="gramStart"/>
            <w:r w:rsidRPr="001573BF">
              <w:rPr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573BF">
              <w:rPr>
                <w:bCs/>
                <w:color w:val="000000"/>
                <w:sz w:val="24"/>
                <w:szCs w:val="24"/>
              </w:rPr>
              <w:t xml:space="preserve"> с разными</w:t>
            </w:r>
            <w:r w:rsidR="00DD17E4" w:rsidRPr="001573BF">
              <w:rPr>
                <w:bCs/>
                <w:color w:val="000000"/>
                <w:sz w:val="24"/>
                <w:szCs w:val="24"/>
              </w:rPr>
              <w:t xml:space="preserve"> образовательными потребностями.</w:t>
            </w:r>
          </w:p>
          <w:p w:rsidR="00833BBF" w:rsidRPr="001573BF" w:rsidRDefault="00833BBF" w:rsidP="001E6EAF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1573BF">
              <w:rPr>
                <w:bCs/>
                <w:color w:val="000000"/>
                <w:sz w:val="24"/>
                <w:szCs w:val="24"/>
              </w:rPr>
              <w:t>Педаг</w:t>
            </w:r>
            <w:r w:rsidR="00DD17E4" w:rsidRPr="001573BF">
              <w:rPr>
                <w:bCs/>
                <w:color w:val="000000"/>
                <w:sz w:val="24"/>
                <w:szCs w:val="24"/>
              </w:rPr>
              <w:t>огическое просвещение родителей.</w:t>
            </w:r>
          </w:p>
          <w:p w:rsidR="00DD17E4" w:rsidRPr="001573BF" w:rsidRDefault="00DD17E4" w:rsidP="001E6EAF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1573BF">
              <w:rPr>
                <w:bCs/>
                <w:color w:val="000000"/>
                <w:sz w:val="24"/>
                <w:szCs w:val="24"/>
              </w:rPr>
              <w:t>Мониторинг промежуточных результатов реализации программы</w:t>
            </w:r>
            <w:r w:rsidR="007068ED">
              <w:rPr>
                <w:bCs/>
                <w:color w:val="000000"/>
                <w:sz w:val="24"/>
                <w:szCs w:val="24"/>
              </w:rPr>
              <w:t xml:space="preserve"> с участием школ</w:t>
            </w:r>
            <w:proofErr w:type="gramStart"/>
            <w:r w:rsidR="007068ED">
              <w:rPr>
                <w:bCs/>
                <w:color w:val="000000"/>
                <w:sz w:val="24"/>
                <w:szCs w:val="24"/>
              </w:rPr>
              <w:t>ы-</w:t>
            </w:r>
            <w:proofErr w:type="gramEnd"/>
            <w:r w:rsidR="007068ED">
              <w:rPr>
                <w:bCs/>
                <w:color w:val="000000"/>
                <w:sz w:val="24"/>
                <w:szCs w:val="24"/>
              </w:rPr>
              <w:t xml:space="preserve"> наставника</w:t>
            </w:r>
            <w:r w:rsidRPr="001573BF">
              <w:rPr>
                <w:bCs/>
                <w:color w:val="000000"/>
                <w:sz w:val="24"/>
                <w:szCs w:val="24"/>
              </w:rPr>
              <w:t>, принятие адресных рекомендаций и управленческих решений.</w:t>
            </w:r>
          </w:p>
          <w:p w:rsidR="00DD17E4" w:rsidRPr="001573BF" w:rsidRDefault="00DD17E4" w:rsidP="001E6EAF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1573BF">
              <w:rPr>
                <w:b/>
                <w:sz w:val="24"/>
                <w:szCs w:val="24"/>
              </w:rPr>
              <w:t>3 этап</w:t>
            </w:r>
            <w:r w:rsidRPr="001573BF">
              <w:rPr>
                <w:sz w:val="24"/>
                <w:szCs w:val="24"/>
              </w:rPr>
              <w:t xml:space="preserve"> – аналитический - </w:t>
            </w:r>
            <w:r w:rsidRPr="001573BF">
              <w:rPr>
                <w:bCs/>
                <w:color w:val="000000"/>
                <w:sz w:val="24"/>
                <w:szCs w:val="24"/>
              </w:rPr>
              <w:t>декабрь2021г.</w:t>
            </w:r>
          </w:p>
          <w:p w:rsidR="00833BBF" w:rsidRPr="001573BF" w:rsidRDefault="00DD17E4" w:rsidP="001E6EAF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1573BF">
              <w:rPr>
                <w:bCs/>
                <w:color w:val="000000"/>
                <w:sz w:val="24"/>
                <w:szCs w:val="24"/>
              </w:rPr>
              <w:t>Подведение итогов реализации программы: анализ результатов, выявление проблемных зон.</w:t>
            </w:r>
          </w:p>
        </w:tc>
      </w:tr>
      <w:tr w:rsidR="005D1D2A" w:rsidRPr="001573BF" w:rsidTr="00360A02">
        <w:trPr>
          <w:trHeight w:val="145"/>
        </w:trPr>
        <w:tc>
          <w:tcPr>
            <w:tcW w:w="2477" w:type="dxa"/>
          </w:tcPr>
          <w:p w:rsidR="005D1D2A" w:rsidRPr="001573BF" w:rsidRDefault="00360A02" w:rsidP="001E6E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573BF">
              <w:rPr>
                <w:color w:val="000000"/>
                <w:sz w:val="24"/>
                <w:szCs w:val="24"/>
              </w:rPr>
              <w:t>Основные мероприятия или проекты</w:t>
            </w:r>
          </w:p>
        </w:tc>
        <w:tc>
          <w:tcPr>
            <w:tcW w:w="8205" w:type="dxa"/>
          </w:tcPr>
          <w:p w:rsidR="005D1D2A" w:rsidRPr="001573BF" w:rsidRDefault="00360A02" w:rsidP="001E6EAF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1573BF">
              <w:rPr>
                <w:bCs/>
                <w:color w:val="000000"/>
                <w:sz w:val="24"/>
                <w:szCs w:val="24"/>
              </w:rPr>
              <w:t>1</w:t>
            </w:r>
            <w:r w:rsidR="008B1753" w:rsidRPr="001573BF">
              <w:rPr>
                <w:bCs/>
                <w:color w:val="000000"/>
                <w:sz w:val="24"/>
                <w:szCs w:val="24"/>
              </w:rPr>
              <w:t>.</w:t>
            </w:r>
            <w:r w:rsidRPr="001573BF">
              <w:rPr>
                <w:bCs/>
                <w:color w:val="000000"/>
                <w:sz w:val="24"/>
                <w:szCs w:val="24"/>
              </w:rPr>
              <w:t xml:space="preserve"> Повышение </w:t>
            </w:r>
            <w:r w:rsidR="00442733" w:rsidRPr="001573BF">
              <w:rPr>
                <w:bCs/>
                <w:color w:val="000000"/>
                <w:sz w:val="24"/>
                <w:szCs w:val="24"/>
              </w:rPr>
              <w:t>предметно</w:t>
            </w:r>
            <w:r w:rsidR="00136F48" w:rsidRPr="001573B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D1039" w:rsidRPr="001573BF"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442733" w:rsidRPr="001573BF">
              <w:rPr>
                <w:bCs/>
                <w:color w:val="000000"/>
                <w:sz w:val="24"/>
                <w:szCs w:val="24"/>
              </w:rPr>
              <w:t xml:space="preserve">методической </w:t>
            </w:r>
            <w:r w:rsidRPr="001573BF">
              <w:rPr>
                <w:bCs/>
                <w:color w:val="000000"/>
                <w:sz w:val="24"/>
                <w:szCs w:val="24"/>
              </w:rPr>
              <w:t>компетенции учителей – «многостаночников»</w:t>
            </w:r>
            <w:r w:rsidR="00D81FB7" w:rsidRPr="001573BF">
              <w:rPr>
                <w:bCs/>
                <w:color w:val="000000"/>
                <w:sz w:val="24"/>
                <w:szCs w:val="24"/>
              </w:rPr>
              <w:t>.</w:t>
            </w:r>
          </w:p>
          <w:p w:rsidR="00360A02" w:rsidRPr="001573BF" w:rsidRDefault="00360A02" w:rsidP="001E6EAF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1573BF">
              <w:rPr>
                <w:bCs/>
                <w:color w:val="000000"/>
                <w:sz w:val="24"/>
                <w:szCs w:val="24"/>
              </w:rPr>
              <w:t xml:space="preserve">2.Совершествование образовательного процесса на основе выявления  и </w:t>
            </w:r>
            <w:proofErr w:type="gramStart"/>
            <w:r w:rsidRPr="001573BF">
              <w:rPr>
                <w:bCs/>
                <w:color w:val="000000"/>
                <w:sz w:val="24"/>
                <w:szCs w:val="24"/>
              </w:rPr>
              <w:t>сопровождения</w:t>
            </w:r>
            <w:proofErr w:type="gramEnd"/>
            <w:r w:rsidRPr="001573BF">
              <w:rPr>
                <w:bCs/>
                <w:color w:val="000000"/>
                <w:sz w:val="24"/>
                <w:szCs w:val="24"/>
              </w:rPr>
              <w:t xml:space="preserve"> обучающихся с различными способностями  и образовательными потребностями. </w:t>
            </w:r>
          </w:p>
          <w:p w:rsidR="008B1753" w:rsidRPr="001573BF" w:rsidRDefault="008B1753" w:rsidP="001E6EA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573BF">
              <w:rPr>
                <w:bCs/>
                <w:color w:val="000000"/>
                <w:sz w:val="24"/>
                <w:szCs w:val="24"/>
              </w:rPr>
              <w:t>3. Повышение уровня вовлеченности родителей.</w:t>
            </w:r>
          </w:p>
        </w:tc>
      </w:tr>
      <w:tr w:rsidR="005D1D2A" w:rsidRPr="001573BF" w:rsidTr="00360A02">
        <w:trPr>
          <w:trHeight w:val="145"/>
        </w:trPr>
        <w:tc>
          <w:tcPr>
            <w:tcW w:w="2477" w:type="dxa"/>
          </w:tcPr>
          <w:p w:rsidR="005D1D2A" w:rsidRPr="001573BF" w:rsidRDefault="005D1D2A" w:rsidP="001E6EA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1573BF">
              <w:rPr>
                <w:bCs/>
                <w:color w:val="000000"/>
                <w:sz w:val="24"/>
                <w:szCs w:val="24"/>
              </w:rPr>
              <w:t xml:space="preserve">Ожидаемые </w:t>
            </w:r>
            <w:r w:rsidR="00360A02" w:rsidRPr="001573BF">
              <w:rPr>
                <w:bCs/>
                <w:color w:val="000000"/>
                <w:sz w:val="24"/>
                <w:szCs w:val="24"/>
              </w:rPr>
              <w:lastRenderedPageBreak/>
              <w:t xml:space="preserve">конечные </w:t>
            </w:r>
            <w:r w:rsidRPr="001573BF">
              <w:rPr>
                <w:bCs/>
                <w:color w:val="000000"/>
                <w:sz w:val="24"/>
                <w:szCs w:val="24"/>
              </w:rPr>
              <w:t>результаты</w:t>
            </w:r>
            <w:r w:rsidR="00360A02" w:rsidRPr="001573BF">
              <w:rPr>
                <w:bCs/>
                <w:color w:val="000000"/>
                <w:sz w:val="24"/>
                <w:szCs w:val="24"/>
              </w:rPr>
              <w:t xml:space="preserve"> реализации программы</w:t>
            </w:r>
          </w:p>
          <w:p w:rsidR="005D1D2A" w:rsidRPr="001573BF" w:rsidRDefault="005D1D2A" w:rsidP="001E6E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05" w:type="dxa"/>
          </w:tcPr>
          <w:p w:rsidR="005D1D2A" w:rsidRPr="001573BF" w:rsidRDefault="005D1D2A" w:rsidP="001E6EAF">
            <w:pPr>
              <w:pStyle w:val="a6"/>
              <w:spacing w:line="360" w:lineRule="auto"/>
              <w:jc w:val="both"/>
            </w:pPr>
            <w:r w:rsidRPr="001573BF">
              <w:lastRenderedPageBreak/>
              <w:t>Реал</w:t>
            </w:r>
            <w:r w:rsidR="007D68C8" w:rsidRPr="001573BF">
              <w:t xml:space="preserve">изация Программы </w:t>
            </w:r>
            <w:r w:rsidRPr="001573BF">
              <w:t xml:space="preserve"> позволит достичь следующих результатов:</w:t>
            </w:r>
          </w:p>
          <w:p w:rsidR="006D760D" w:rsidRPr="001573BF" w:rsidRDefault="006D760D" w:rsidP="001E6EAF">
            <w:pPr>
              <w:pStyle w:val="a6"/>
              <w:spacing w:line="360" w:lineRule="auto"/>
              <w:jc w:val="both"/>
            </w:pPr>
            <w:r w:rsidRPr="001573BF">
              <w:lastRenderedPageBreak/>
              <w:t>1.</w:t>
            </w:r>
            <w:r w:rsidR="009448C5" w:rsidRPr="001573BF">
              <w:t xml:space="preserve"> Устойчивое повышение</w:t>
            </w:r>
            <w:r w:rsidRPr="001573BF">
              <w:t xml:space="preserve"> мотивации всех участников образовательного процесса</w:t>
            </w:r>
            <w:r w:rsidR="009448C5" w:rsidRPr="001573BF">
              <w:t>.</w:t>
            </w:r>
            <w:r w:rsidRPr="001573BF">
              <w:t xml:space="preserve"> </w:t>
            </w:r>
          </w:p>
          <w:p w:rsidR="006D760D" w:rsidRPr="001573BF" w:rsidRDefault="006D760D" w:rsidP="001E6EAF">
            <w:pPr>
              <w:pStyle w:val="a6"/>
              <w:spacing w:line="360" w:lineRule="auto"/>
              <w:jc w:val="both"/>
            </w:pPr>
            <w:r w:rsidRPr="001573BF">
              <w:t>2.</w:t>
            </w:r>
            <w:r w:rsidR="009448C5" w:rsidRPr="001573BF">
              <w:t xml:space="preserve"> Положительная  динамика качества образования по результатам ВПР, ГИА в сравнении с предыдущим периодом (учебным годом).</w:t>
            </w:r>
          </w:p>
          <w:p w:rsidR="009448C5" w:rsidRPr="001573BF" w:rsidRDefault="009448C5" w:rsidP="001E6EAF">
            <w:pPr>
              <w:pStyle w:val="a6"/>
              <w:spacing w:line="360" w:lineRule="auto"/>
              <w:jc w:val="both"/>
            </w:pPr>
            <w:r w:rsidRPr="001573BF">
              <w:t>3.Повышение числа участников олимпиад, научно – практических конференций, победителей и призеров муниципального этапа Всероссийской олимпиады школьников.</w:t>
            </w:r>
          </w:p>
          <w:p w:rsidR="005D1D2A" w:rsidRPr="001573BF" w:rsidRDefault="008B1753" w:rsidP="001E6EAF">
            <w:pPr>
              <w:pStyle w:val="a6"/>
              <w:spacing w:line="360" w:lineRule="auto"/>
              <w:jc w:val="both"/>
            </w:pPr>
            <w:r w:rsidRPr="001573BF">
              <w:t>4.Повышение предметно – методической компетентности учителей – «многостаночников».</w:t>
            </w:r>
          </w:p>
        </w:tc>
      </w:tr>
      <w:tr w:rsidR="009448C5" w:rsidRPr="001573BF" w:rsidTr="00360A02">
        <w:trPr>
          <w:trHeight w:val="145"/>
        </w:trPr>
        <w:tc>
          <w:tcPr>
            <w:tcW w:w="2477" w:type="dxa"/>
          </w:tcPr>
          <w:p w:rsidR="009448C5" w:rsidRPr="001573BF" w:rsidRDefault="009448C5" w:rsidP="001E6EA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1573BF">
              <w:rPr>
                <w:bCs/>
                <w:color w:val="000000"/>
                <w:sz w:val="24"/>
                <w:szCs w:val="24"/>
              </w:rPr>
              <w:lastRenderedPageBreak/>
              <w:t>Исполнители</w:t>
            </w:r>
          </w:p>
        </w:tc>
        <w:tc>
          <w:tcPr>
            <w:tcW w:w="8205" w:type="dxa"/>
          </w:tcPr>
          <w:p w:rsidR="009448C5" w:rsidRPr="001573BF" w:rsidRDefault="009448C5" w:rsidP="001E6EAF">
            <w:pPr>
              <w:pStyle w:val="a6"/>
              <w:spacing w:line="360" w:lineRule="auto"/>
              <w:jc w:val="both"/>
            </w:pPr>
            <w:r w:rsidRPr="001573BF">
              <w:t>Администрация и педагогический коллектив ОУ, родители и обучающиеся</w:t>
            </w:r>
          </w:p>
        </w:tc>
      </w:tr>
      <w:tr w:rsidR="009448C5" w:rsidRPr="001573BF" w:rsidTr="00360A02">
        <w:trPr>
          <w:trHeight w:val="145"/>
        </w:trPr>
        <w:tc>
          <w:tcPr>
            <w:tcW w:w="2477" w:type="dxa"/>
          </w:tcPr>
          <w:p w:rsidR="009448C5" w:rsidRPr="001573BF" w:rsidRDefault="009448C5" w:rsidP="001E6EA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1573BF">
              <w:rPr>
                <w:bCs/>
                <w:color w:val="000000"/>
                <w:sz w:val="24"/>
                <w:szCs w:val="24"/>
              </w:rPr>
              <w:t>Порядок управления реализацией программы</w:t>
            </w:r>
          </w:p>
        </w:tc>
        <w:tc>
          <w:tcPr>
            <w:tcW w:w="8205" w:type="dxa"/>
          </w:tcPr>
          <w:p w:rsidR="009448C5" w:rsidRPr="001573BF" w:rsidRDefault="00D81FB7" w:rsidP="001E6EAF">
            <w:pPr>
              <w:pStyle w:val="a6"/>
              <w:spacing w:line="360" w:lineRule="auto"/>
              <w:jc w:val="both"/>
            </w:pPr>
            <w:r w:rsidRPr="001573BF">
              <w:t>Управление реализацией программы осуществляет</w:t>
            </w:r>
            <w:r w:rsidR="00A777B3" w:rsidRPr="001573BF">
              <w:t xml:space="preserve"> заведующий ОО</w:t>
            </w:r>
            <w:r w:rsidRPr="001573BF">
              <w:t>, корректировка реализации программы осуществляется на основе мониторинга промежуточных результатов по</w:t>
            </w:r>
            <w:r w:rsidR="00A777B3" w:rsidRPr="001573BF">
              <w:t xml:space="preserve"> итогам 2020-2021 учебного года, первой четверти 2021-2022 учебного года</w:t>
            </w:r>
          </w:p>
        </w:tc>
      </w:tr>
    </w:tbl>
    <w:p w:rsidR="002E5169" w:rsidRPr="001573BF" w:rsidRDefault="00CD2798" w:rsidP="001E6EAF">
      <w:pPr>
        <w:pStyle w:val="a5"/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1573BF">
        <w:rPr>
          <w:b/>
          <w:bCs/>
          <w:color w:val="000000"/>
        </w:rPr>
        <w:t>3. Основное содержание</w:t>
      </w:r>
    </w:p>
    <w:p w:rsidR="001E6EAF" w:rsidRPr="001573BF" w:rsidRDefault="00CD2798" w:rsidP="001E6EAF">
      <w:pPr>
        <w:pStyle w:val="a5"/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1573BF">
        <w:rPr>
          <w:b/>
          <w:bCs/>
          <w:color w:val="000000"/>
          <w:lang w:val="en-US"/>
        </w:rPr>
        <w:t>I</w:t>
      </w:r>
      <w:r w:rsidRPr="001573BF">
        <w:rPr>
          <w:b/>
          <w:bCs/>
          <w:color w:val="000000"/>
        </w:rPr>
        <w:t xml:space="preserve">. </w:t>
      </w:r>
      <w:r w:rsidR="001E6EAF" w:rsidRPr="001573BF">
        <w:rPr>
          <w:b/>
          <w:bCs/>
          <w:color w:val="000000"/>
        </w:rPr>
        <w:t>Основная цель и задачи Среднесрочной программы, сроки и этапы ее реализации, перечень целевых индикаторов и показателей, отражающих ход ее выполнения</w:t>
      </w:r>
    </w:p>
    <w:p w:rsidR="00CD2798" w:rsidRPr="001573BF" w:rsidRDefault="00CD2798" w:rsidP="001E6EAF">
      <w:pPr>
        <w:pStyle w:val="a5"/>
        <w:shd w:val="clear" w:color="auto" w:fill="FFFFFF"/>
        <w:spacing w:line="360" w:lineRule="auto"/>
        <w:jc w:val="both"/>
        <w:rPr>
          <w:bCs/>
          <w:color w:val="000000"/>
        </w:rPr>
      </w:pPr>
      <w:r w:rsidRPr="001573BF">
        <w:rPr>
          <w:bCs/>
          <w:color w:val="000000"/>
        </w:rPr>
        <w:t>Целью программы является</w:t>
      </w:r>
      <w:r w:rsidR="001E6EAF" w:rsidRPr="001573BF">
        <w:rPr>
          <w:bCs/>
          <w:color w:val="000000"/>
        </w:rPr>
        <w:t xml:space="preserve"> создание условий для повышения качества образования  через повышение предметно – методической  и мотивационной составляющей образовательного процесса.</w:t>
      </w:r>
    </w:p>
    <w:p w:rsidR="001E6EAF" w:rsidRPr="001573BF" w:rsidRDefault="001E6EAF" w:rsidP="001E6EAF">
      <w:pPr>
        <w:pStyle w:val="a5"/>
        <w:shd w:val="clear" w:color="auto" w:fill="FFFFFF"/>
        <w:spacing w:line="360" w:lineRule="auto"/>
        <w:jc w:val="both"/>
        <w:rPr>
          <w:bCs/>
          <w:color w:val="000000"/>
        </w:rPr>
      </w:pPr>
      <w:r w:rsidRPr="001573BF">
        <w:rPr>
          <w:bCs/>
          <w:color w:val="000000"/>
        </w:rPr>
        <w:t>Указанная цель будет достигнута в процессе решения следующих задач:</w:t>
      </w:r>
    </w:p>
    <w:p w:rsidR="001E6EAF" w:rsidRPr="001573BF" w:rsidRDefault="006F68EE" w:rsidP="001E6EAF">
      <w:pPr>
        <w:pStyle w:val="1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73BF">
        <w:rPr>
          <w:rFonts w:ascii="Times New Roman" w:hAnsi="Times New Roman"/>
          <w:sz w:val="24"/>
          <w:szCs w:val="24"/>
        </w:rPr>
        <w:t>1</w:t>
      </w:r>
      <w:r w:rsidR="001E6EAF" w:rsidRPr="001573BF">
        <w:rPr>
          <w:rFonts w:ascii="Times New Roman" w:hAnsi="Times New Roman"/>
          <w:sz w:val="24"/>
          <w:szCs w:val="24"/>
        </w:rPr>
        <w:t>.Повысить  уровень предметной и методической компетентности  учителей – «многостаночников».</w:t>
      </w:r>
    </w:p>
    <w:p w:rsidR="006F68EE" w:rsidRPr="001573BF" w:rsidRDefault="006F68EE" w:rsidP="001E6EAF">
      <w:pPr>
        <w:pStyle w:val="13"/>
        <w:spacing w:line="360" w:lineRule="auto"/>
        <w:jc w:val="both"/>
        <w:rPr>
          <w:rFonts w:ascii="Times New Roman" w:hAnsi="Times New Roman"/>
          <w:color w:val="9BBB59"/>
          <w:sz w:val="24"/>
          <w:szCs w:val="24"/>
        </w:rPr>
      </w:pPr>
      <w:r w:rsidRPr="001573BF">
        <w:rPr>
          <w:rFonts w:ascii="Times New Roman" w:hAnsi="Times New Roman"/>
          <w:bCs/>
          <w:color w:val="000000"/>
          <w:sz w:val="24"/>
          <w:szCs w:val="24"/>
        </w:rPr>
        <w:t xml:space="preserve">2.Совершенствовать </w:t>
      </w:r>
      <w:r w:rsidRPr="001573BF">
        <w:rPr>
          <w:rFonts w:ascii="Times New Roman" w:hAnsi="Times New Roman"/>
          <w:sz w:val="24"/>
          <w:szCs w:val="24"/>
        </w:rPr>
        <w:t xml:space="preserve"> систему повышения</w:t>
      </w:r>
      <w:r w:rsidRPr="001573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73BF">
        <w:rPr>
          <w:rFonts w:ascii="Times New Roman" w:hAnsi="Times New Roman"/>
          <w:sz w:val="24"/>
          <w:szCs w:val="24"/>
        </w:rPr>
        <w:t xml:space="preserve"> мотивации всех участников образовательного процесса для достижения нового качества образования</w:t>
      </w:r>
      <w:r w:rsidRPr="001573BF">
        <w:rPr>
          <w:rFonts w:ascii="Times New Roman" w:hAnsi="Times New Roman"/>
          <w:color w:val="9BBB59"/>
          <w:sz w:val="24"/>
          <w:szCs w:val="24"/>
        </w:rPr>
        <w:t xml:space="preserve">. </w:t>
      </w:r>
    </w:p>
    <w:p w:rsidR="001E6EAF" w:rsidRPr="00AD6340" w:rsidRDefault="001E6EAF" w:rsidP="001E6EAF">
      <w:pPr>
        <w:pStyle w:val="1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73BF">
        <w:rPr>
          <w:rFonts w:ascii="Times New Roman" w:hAnsi="Times New Roman"/>
          <w:sz w:val="24"/>
          <w:szCs w:val="24"/>
        </w:rPr>
        <w:t>3.</w:t>
      </w:r>
      <w:r w:rsidR="00217BB4" w:rsidRPr="00AD6340">
        <w:rPr>
          <w:rFonts w:ascii="Times New Roman" w:hAnsi="Times New Roman"/>
          <w:sz w:val="24"/>
          <w:szCs w:val="24"/>
        </w:rPr>
        <w:t>Повысить эффективность подготовки учащихся к независимой (внешней) оценке качества образования (ВПР, ГИА).</w:t>
      </w:r>
    </w:p>
    <w:p w:rsidR="001E6EAF" w:rsidRPr="001573BF" w:rsidRDefault="001E6EAF" w:rsidP="001E6EAF">
      <w:pPr>
        <w:pStyle w:val="1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73BF">
        <w:rPr>
          <w:rFonts w:ascii="Times New Roman" w:hAnsi="Times New Roman"/>
          <w:sz w:val="24"/>
          <w:szCs w:val="24"/>
        </w:rPr>
        <w:t>Целевые показатели и индикаторы достижения поставленной цели и задач:</w:t>
      </w:r>
    </w:p>
    <w:p w:rsidR="001E6EAF" w:rsidRPr="001573BF" w:rsidRDefault="001E6EAF" w:rsidP="001E6EAF">
      <w:pPr>
        <w:pStyle w:val="a6"/>
        <w:spacing w:line="360" w:lineRule="auto"/>
        <w:jc w:val="both"/>
      </w:pPr>
      <w:r w:rsidRPr="001573BF">
        <w:t>Показатель: достижение учащимися положительных показателей в сравнении с предыдущим периодом (позитивная динамика качества образования).</w:t>
      </w:r>
    </w:p>
    <w:p w:rsidR="001E6EAF" w:rsidRPr="001573BF" w:rsidRDefault="001E6EAF" w:rsidP="001E6EAF">
      <w:pPr>
        <w:pStyle w:val="a6"/>
        <w:spacing w:line="360" w:lineRule="auto"/>
        <w:jc w:val="both"/>
      </w:pPr>
      <w:r w:rsidRPr="001573BF">
        <w:t>Индикатор: Результаты ВПР и ГИА.</w:t>
      </w:r>
    </w:p>
    <w:p w:rsidR="001E6EAF" w:rsidRPr="001573BF" w:rsidRDefault="001E6EAF" w:rsidP="001E6EAF">
      <w:pPr>
        <w:pStyle w:val="a6"/>
        <w:spacing w:line="360" w:lineRule="auto"/>
        <w:jc w:val="both"/>
      </w:pPr>
      <w:r w:rsidRPr="001573BF">
        <w:t>Показатель: увеличение количества учащихся, принимающих участие, а также победивших в конкурсных мероприятиях различного уровня</w:t>
      </w:r>
    </w:p>
    <w:p w:rsidR="001E6EAF" w:rsidRPr="001573BF" w:rsidRDefault="001E6EAF" w:rsidP="001E6EAF">
      <w:pPr>
        <w:pStyle w:val="a6"/>
        <w:spacing w:line="360" w:lineRule="auto"/>
        <w:jc w:val="both"/>
      </w:pPr>
      <w:r w:rsidRPr="001573BF">
        <w:t>Индикатор: реестр участников, результаты участия.</w:t>
      </w:r>
    </w:p>
    <w:p w:rsidR="001E6EAF" w:rsidRPr="001573BF" w:rsidRDefault="001E6EAF" w:rsidP="001E6EAF">
      <w:pPr>
        <w:pStyle w:val="a6"/>
        <w:jc w:val="both"/>
      </w:pPr>
      <w:r w:rsidRPr="001573BF">
        <w:lastRenderedPageBreak/>
        <w:t>Показатель: повышение  предметно – методической компетентности учителей – «многостаночников».</w:t>
      </w:r>
    </w:p>
    <w:p w:rsidR="005225FE" w:rsidRPr="001573BF" w:rsidRDefault="001E6EAF" w:rsidP="00773DF7">
      <w:pPr>
        <w:pStyle w:val="a6"/>
        <w:spacing w:line="360" w:lineRule="auto"/>
        <w:jc w:val="both"/>
      </w:pPr>
      <w:r w:rsidRPr="001573BF">
        <w:t xml:space="preserve">Индикатор: реестр участия педагогов в курсовой переподготовке, </w:t>
      </w:r>
      <w:proofErr w:type="spellStart"/>
      <w:r w:rsidRPr="001573BF">
        <w:t>вебинарах</w:t>
      </w:r>
      <w:proofErr w:type="spellEnd"/>
      <w:r w:rsidRPr="001573BF">
        <w:t xml:space="preserve">, проблемных семинарах </w:t>
      </w:r>
    </w:p>
    <w:p w:rsidR="001E6EAF" w:rsidRPr="001573BF" w:rsidRDefault="001E6EAF" w:rsidP="00773DF7">
      <w:pPr>
        <w:pStyle w:val="a6"/>
        <w:spacing w:line="360" w:lineRule="auto"/>
        <w:jc w:val="both"/>
      </w:pPr>
      <w:r w:rsidRPr="001573BF">
        <w:t>и т.п.; технологические карты уроков, методическая копилка; реестр обобщенных практик.</w:t>
      </w:r>
    </w:p>
    <w:p w:rsidR="0095598C" w:rsidRPr="001573BF" w:rsidRDefault="0095598C" w:rsidP="00773DF7">
      <w:pPr>
        <w:pStyle w:val="a6"/>
        <w:spacing w:line="360" w:lineRule="auto"/>
        <w:jc w:val="both"/>
        <w:rPr>
          <w:color w:val="000000"/>
        </w:rPr>
      </w:pPr>
      <w:r w:rsidRPr="001573BF">
        <w:t>Сроки реализации программы:</w:t>
      </w:r>
      <w:r w:rsidRPr="001573BF">
        <w:rPr>
          <w:color w:val="000000"/>
        </w:rPr>
        <w:t xml:space="preserve"> март 2021г</w:t>
      </w:r>
      <w:r w:rsidR="005225FE" w:rsidRPr="001573BF">
        <w:rPr>
          <w:color w:val="000000"/>
        </w:rPr>
        <w:t xml:space="preserve">. </w:t>
      </w:r>
      <w:r w:rsidRPr="001573BF">
        <w:rPr>
          <w:color w:val="000000"/>
        </w:rPr>
        <w:t>-</w:t>
      </w:r>
      <w:r w:rsidR="005225FE" w:rsidRPr="001573BF">
        <w:rPr>
          <w:color w:val="000000"/>
        </w:rPr>
        <w:t xml:space="preserve"> </w:t>
      </w:r>
      <w:r w:rsidRPr="001573BF">
        <w:rPr>
          <w:color w:val="000000"/>
        </w:rPr>
        <w:t>декабрь 2021г.</w:t>
      </w:r>
    </w:p>
    <w:p w:rsidR="0095598C" w:rsidRPr="001573BF" w:rsidRDefault="0095598C" w:rsidP="0095598C">
      <w:pPr>
        <w:spacing w:line="360" w:lineRule="auto"/>
        <w:jc w:val="both"/>
        <w:rPr>
          <w:sz w:val="24"/>
          <w:szCs w:val="24"/>
        </w:rPr>
      </w:pPr>
      <w:r w:rsidRPr="001573BF">
        <w:rPr>
          <w:b/>
          <w:sz w:val="24"/>
          <w:szCs w:val="24"/>
        </w:rPr>
        <w:t>1 этап</w:t>
      </w:r>
      <w:r w:rsidRPr="001573BF">
        <w:rPr>
          <w:sz w:val="24"/>
          <w:szCs w:val="24"/>
        </w:rPr>
        <w:t xml:space="preserve"> - организационно-подготовительный: март - апрель 2021 года</w:t>
      </w:r>
    </w:p>
    <w:p w:rsidR="0095598C" w:rsidRPr="001573BF" w:rsidRDefault="0095598C" w:rsidP="0095598C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573BF">
        <w:rPr>
          <w:bCs/>
          <w:color w:val="000000"/>
          <w:sz w:val="24"/>
          <w:szCs w:val="24"/>
        </w:rPr>
        <w:t xml:space="preserve">Создание рабочей группы по  разработке программы. </w:t>
      </w:r>
    </w:p>
    <w:p w:rsidR="0095598C" w:rsidRPr="001573BF" w:rsidRDefault="0095598C" w:rsidP="0095598C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573BF">
        <w:rPr>
          <w:bCs/>
          <w:color w:val="000000"/>
          <w:sz w:val="24"/>
          <w:szCs w:val="24"/>
        </w:rPr>
        <w:t>Разработка «дорожной карты»  по реализации программы повышения качества  образовательных результатов.</w:t>
      </w:r>
    </w:p>
    <w:p w:rsidR="0095598C" w:rsidRPr="001573BF" w:rsidRDefault="0095598C" w:rsidP="0095598C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573BF">
        <w:rPr>
          <w:bCs/>
          <w:color w:val="000000"/>
          <w:sz w:val="24"/>
          <w:szCs w:val="24"/>
        </w:rPr>
        <w:t>Инвентаризация имеющихся ресурсов по направлению деятельности.</w:t>
      </w:r>
    </w:p>
    <w:p w:rsidR="0095598C" w:rsidRPr="001573BF" w:rsidRDefault="0095598C" w:rsidP="0095598C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573BF">
        <w:rPr>
          <w:bCs/>
          <w:color w:val="000000"/>
          <w:sz w:val="24"/>
          <w:szCs w:val="24"/>
        </w:rPr>
        <w:t>Разработка инструментов мониторинга и оценки качества образовательных результатов учащихся.</w:t>
      </w:r>
    </w:p>
    <w:p w:rsidR="0095598C" w:rsidRDefault="0095598C" w:rsidP="0095598C">
      <w:pPr>
        <w:spacing w:line="360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1573BF">
        <w:rPr>
          <w:rFonts w:eastAsia="Calibri"/>
          <w:bCs/>
          <w:color w:val="000000"/>
          <w:sz w:val="24"/>
          <w:szCs w:val="24"/>
          <w:lang w:eastAsia="en-US"/>
        </w:rPr>
        <w:t xml:space="preserve">Разработка механизмов совершенствования  взаимодействия школы с образовательными организациями  и социальными партнёрами, школой – партнером. </w:t>
      </w:r>
    </w:p>
    <w:p w:rsidR="00897B5A" w:rsidRPr="001573BF" w:rsidRDefault="00897B5A" w:rsidP="0095598C">
      <w:pPr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Консультация с руководителем школы – наставника по вопросам разработки Программы</w:t>
      </w:r>
      <w:r>
        <w:rPr>
          <w:bCs/>
          <w:color w:val="000000"/>
          <w:sz w:val="24"/>
          <w:szCs w:val="24"/>
        </w:rPr>
        <w:t>.</w:t>
      </w:r>
    </w:p>
    <w:p w:rsidR="0095598C" w:rsidRPr="001573BF" w:rsidRDefault="0095598C" w:rsidP="0095598C">
      <w:pPr>
        <w:spacing w:line="360" w:lineRule="auto"/>
        <w:jc w:val="both"/>
        <w:rPr>
          <w:sz w:val="24"/>
          <w:szCs w:val="24"/>
        </w:rPr>
      </w:pPr>
      <w:r w:rsidRPr="001573BF">
        <w:rPr>
          <w:b/>
          <w:sz w:val="24"/>
          <w:szCs w:val="24"/>
        </w:rPr>
        <w:t>2 этап</w:t>
      </w:r>
      <w:r w:rsidRPr="001573BF">
        <w:rPr>
          <w:sz w:val="24"/>
          <w:szCs w:val="24"/>
        </w:rPr>
        <w:t xml:space="preserve"> – практический - апрель 2021- ноябрь 2021 года</w:t>
      </w:r>
    </w:p>
    <w:p w:rsidR="0095598C" w:rsidRDefault="0095598C" w:rsidP="0095598C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573BF">
        <w:rPr>
          <w:bCs/>
          <w:color w:val="000000"/>
          <w:sz w:val="24"/>
          <w:szCs w:val="24"/>
        </w:rPr>
        <w:t xml:space="preserve">Непрерывное повышение  предметной и методической подготовки педагогов через курсовую подготовку, проблемные семинары, </w:t>
      </w:r>
      <w:proofErr w:type="spellStart"/>
      <w:r w:rsidRPr="001573BF">
        <w:rPr>
          <w:bCs/>
          <w:color w:val="000000"/>
          <w:sz w:val="24"/>
          <w:szCs w:val="24"/>
        </w:rPr>
        <w:t>вебинары</w:t>
      </w:r>
      <w:proofErr w:type="spellEnd"/>
      <w:r w:rsidRPr="001573BF">
        <w:rPr>
          <w:bCs/>
          <w:color w:val="000000"/>
          <w:sz w:val="24"/>
          <w:szCs w:val="24"/>
        </w:rPr>
        <w:t>.</w:t>
      </w:r>
    </w:p>
    <w:p w:rsidR="00885404" w:rsidRPr="001573BF" w:rsidRDefault="00885404" w:rsidP="0095598C">
      <w:pPr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Оказание методической помощи представителями школы – наставника.</w:t>
      </w:r>
    </w:p>
    <w:p w:rsidR="0095598C" w:rsidRPr="001573BF" w:rsidRDefault="0095598C" w:rsidP="0095598C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573BF">
        <w:rPr>
          <w:bCs/>
          <w:color w:val="000000"/>
          <w:sz w:val="24"/>
          <w:szCs w:val="24"/>
        </w:rPr>
        <w:t>Разработка и реализация индивидуальных образовательных маршрутов обучающихся.</w:t>
      </w:r>
    </w:p>
    <w:p w:rsidR="0095598C" w:rsidRPr="001573BF" w:rsidRDefault="0095598C" w:rsidP="0095598C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573BF">
        <w:rPr>
          <w:bCs/>
          <w:color w:val="000000"/>
          <w:sz w:val="24"/>
          <w:szCs w:val="24"/>
        </w:rPr>
        <w:t xml:space="preserve">Психолого-педагогическое сопровождение </w:t>
      </w:r>
      <w:proofErr w:type="gramStart"/>
      <w:r w:rsidRPr="001573BF">
        <w:rPr>
          <w:bCs/>
          <w:color w:val="000000"/>
          <w:sz w:val="24"/>
          <w:szCs w:val="24"/>
        </w:rPr>
        <w:t>обучающихся</w:t>
      </w:r>
      <w:proofErr w:type="gramEnd"/>
      <w:r w:rsidRPr="001573BF">
        <w:rPr>
          <w:bCs/>
          <w:color w:val="000000"/>
          <w:sz w:val="24"/>
          <w:szCs w:val="24"/>
        </w:rPr>
        <w:t xml:space="preserve"> с разными образовательными потребностями.</w:t>
      </w:r>
    </w:p>
    <w:p w:rsidR="0095598C" w:rsidRPr="001573BF" w:rsidRDefault="0095598C" w:rsidP="0095598C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573BF">
        <w:rPr>
          <w:bCs/>
          <w:color w:val="000000"/>
          <w:sz w:val="24"/>
          <w:szCs w:val="24"/>
        </w:rPr>
        <w:t>Педагогическое просвещение родителей.</w:t>
      </w:r>
    </w:p>
    <w:p w:rsidR="0095598C" w:rsidRPr="001573BF" w:rsidRDefault="0095598C" w:rsidP="0095598C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573BF">
        <w:rPr>
          <w:bCs/>
          <w:color w:val="000000"/>
          <w:sz w:val="24"/>
          <w:szCs w:val="24"/>
        </w:rPr>
        <w:t>Мониторинг промежуточных результатов реализации программы</w:t>
      </w:r>
      <w:r w:rsidR="00897B5A">
        <w:rPr>
          <w:bCs/>
          <w:color w:val="000000"/>
          <w:sz w:val="24"/>
          <w:szCs w:val="24"/>
        </w:rPr>
        <w:t xml:space="preserve"> с участием школы - наставника</w:t>
      </w:r>
      <w:r w:rsidRPr="001573BF">
        <w:rPr>
          <w:bCs/>
          <w:color w:val="000000"/>
          <w:sz w:val="24"/>
          <w:szCs w:val="24"/>
        </w:rPr>
        <w:t>, принятие адресных рекомендаций и управленческих решений.</w:t>
      </w:r>
    </w:p>
    <w:p w:rsidR="0095598C" w:rsidRPr="001573BF" w:rsidRDefault="0095598C" w:rsidP="0095598C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1573BF">
        <w:rPr>
          <w:b/>
          <w:sz w:val="24"/>
          <w:szCs w:val="24"/>
        </w:rPr>
        <w:t>3 этап</w:t>
      </w:r>
      <w:r w:rsidRPr="001573BF">
        <w:rPr>
          <w:sz w:val="24"/>
          <w:szCs w:val="24"/>
        </w:rPr>
        <w:t xml:space="preserve"> – аналитический </w:t>
      </w:r>
      <w:r w:rsidR="005115E4">
        <w:rPr>
          <w:sz w:val="24"/>
          <w:szCs w:val="24"/>
        </w:rPr>
        <w:t>–</w:t>
      </w:r>
      <w:r w:rsidRPr="001573BF">
        <w:rPr>
          <w:sz w:val="24"/>
          <w:szCs w:val="24"/>
        </w:rPr>
        <w:t xml:space="preserve"> </w:t>
      </w:r>
      <w:r w:rsidRPr="001573BF">
        <w:rPr>
          <w:bCs/>
          <w:color w:val="000000"/>
          <w:sz w:val="24"/>
          <w:szCs w:val="24"/>
        </w:rPr>
        <w:t>декабрь</w:t>
      </w:r>
      <w:r w:rsidR="005115E4">
        <w:rPr>
          <w:bCs/>
          <w:color w:val="000000"/>
          <w:sz w:val="24"/>
          <w:szCs w:val="24"/>
        </w:rPr>
        <w:t xml:space="preserve"> </w:t>
      </w:r>
      <w:r w:rsidRPr="001573BF">
        <w:rPr>
          <w:bCs/>
          <w:color w:val="000000"/>
          <w:sz w:val="24"/>
          <w:szCs w:val="24"/>
        </w:rPr>
        <w:t>2021г.</w:t>
      </w:r>
    </w:p>
    <w:p w:rsidR="0033488F" w:rsidRPr="001573BF" w:rsidRDefault="0095598C" w:rsidP="005225FE">
      <w:pPr>
        <w:pStyle w:val="a6"/>
        <w:jc w:val="both"/>
      </w:pPr>
      <w:r w:rsidRPr="001573BF">
        <w:rPr>
          <w:bCs/>
          <w:color w:val="000000"/>
        </w:rPr>
        <w:t>Подведение итогов реализации программы: анализ результатов, выявление проблемных зон.</w:t>
      </w:r>
    </w:p>
    <w:p w:rsidR="0051742C" w:rsidRPr="001573BF" w:rsidRDefault="0051742C" w:rsidP="0051742C">
      <w:pPr>
        <w:rPr>
          <w:b/>
          <w:sz w:val="24"/>
          <w:szCs w:val="24"/>
        </w:rPr>
      </w:pPr>
    </w:p>
    <w:p w:rsidR="005225FE" w:rsidRPr="001573BF" w:rsidRDefault="005225FE" w:rsidP="00757141">
      <w:pPr>
        <w:tabs>
          <w:tab w:val="left" w:pos="3828"/>
        </w:tabs>
        <w:spacing w:line="360" w:lineRule="auto"/>
        <w:ind w:firstLine="567"/>
        <w:jc w:val="both"/>
        <w:rPr>
          <w:b/>
          <w:noProof/>
          <w:color w:val="000000"/>
          <w:sz w:val="24"/>
          <w:szCs w:val="24"/>
        </w:rPr>
      </w:pPr>
      <w:r w:rsidRPr="001573BF">
        <w:rPr>
          <w:b/>
          <w:noProof/>
          <w:color w:val="000000"/>
          <w:sz w:val="24"/>
          <w:szCs w:val="24"/>
        </w:rPr>
        <w:t>Возможные риски, которые помешают реализации программы:</w:t>
      </w:r>
    </w:p>
    <w:p w:rsidR="00A7216A" w:rsidRPr="001573BF" w:rsidRDefault="00A7216A" w:rsidP="0033439C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1573B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Отсутствие мотивации у учителей повышать профессиональный уровень через участие в конкурсах профессионального мастерства,  семинарах и т.д.; </w:t>
      </w:r>
    </w:p>
    <w:p w:rsidR="00A7216A" w:rsidRPr="001573BF" w:rsidRDefault="00A7216A" w:rsidP="0033439C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73B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Отсутствие мотивации у учащихся повышать уровень образования через участие в конкурсах, семинарах, курсах по выбору  и т.д.;</w:t>
      </w:r>
      <w:r w:rsidRPr="001573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5FE" w:rsidRPr="001573BF" w:rsidRDefault="005225FE" w:rsidP="0033439C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73BF">
        <w:rPr>
          <w:rFonts w:ascii="Times New Roman" w:hAnsi="Times New Roman"/>
          <w:color w:val="000000"/>
          <w:sz w:val="24"/>
          <w:szCs w:val="24"/>
        </w:rPr>
        <w:t>Отсутствие мотивации у родителей к участию в образовательном процессе.</w:t>
      </w:r>
    </w:p>
    <w:p w:rsidR="00757141" w:rsidRPr="001573BF" w:rsidRDefault="00757141" w:rsidP="00757141">
      <w:pPr>
        <w:pStyle w:val="a3"/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73BF">
        <w:rPr>
          <w:rFonts w:ascii="Times New Roman" w:hAnsi="Times New Roman"/>
          <w:color w:val="000000"/>
          <w:sz w:val="24"/>
          <w:szCs w:val="24"/>
        </w:rPr>
        <w:t>Меры нейтрализации:</w:t>
      </w:r>
    </w:p>
    <w:p w:rsidR="00757141" w:rsidRPr="001573BF" w:rsidRDefault="00757141" w:rsidP="00757141">
      <w:pPr>
        <w:pStyle w:val="a3"/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73BF">
        <w:rPr>
          <w:rFonts w:ascii="Times New Roman" w:hAnsi="Times New Roman"/>
          <w:color w:val="000000"/>
          <w:sz w:val="24"/>
          <w:szCs w:val="24"/>
        </w:rPr>
        <w:t>- разработка и реализация системы стимулир</w:t>
      </w:r>
      <w:r w:rsidR="00E314A6" w:rsidRPr="001573BF">
        <w:rPr>
          <w:rFonts w:ascii="Times New Roman" w:hAnsi="Times New Roman"/>
          <w:color w:val="000000"/>
          <w:sz w:val="24"/>
          <w:szCs w:val="24"/>
        </w:rPr>
        <w:t>ования повышения педагогами</w:t>
      </w:r>
      <w:r w:rsidRPr="00157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14A6" w:rsidRPr="001573BF">
        <w:rPr>
          <w:rFonts w:ascii="Times New Roman" w:hAnsi="Times New Roman"/>
          <w:color w:val="000000"/>
          <w:sz w:val="24"/>
          <w:szCs w:val="24"/>
        </w:rPr>
        <w:t xml:space="preserve"> профессионального уровня</w:t>
      </w:r>
      <w:r w:rsidRPr="001573BF">
        <w:rPr>
          <w:rFonts w:ascii="Times New Roman" w:hAnsi="Times New Roman"/>
          <w:color w:val="000000"/>
          <w:sz w:val="24"/>
          <w:szCs w:val="24"/>
        </w:rPr>
        <w:t>,  активного участи</w:t>
      </w:r>
      <w:r w:rsidR="00E24D11" w:rsidRPr="001573BF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1573BF">
        <w:rPr>
          <w:rFonts w:ascii="Times New Roman" w:hAnsi="Times New Roman"/>
          <w:color w:val="000000"/>
          <w:sz w:val="24"/>
          <w:szCs w:val="24"/>
        </w:rPr>
        <w:t xml:space="preserve"> в конкурсах профессионального мастерства, обобщении и распространении педагогического опыта</w:t>
      </w:r>
      <w:r w:rsidR="00A236EB" w:rsidRPr="001573BF">
        <w:rPr>
          <w:rFonts w:ascii="Times New Roman" w:hAnsi="Times New Roman"/>
          <w:color w:val="000000"/>
          <w:sz w:val="24"/>
          <w:szCs w:val="24"/>
        </w:rPr>
        <w:t>;</w:t>
      </w:r>
    </w:p>
    <w:p w:rsidR="00A236EB" w:rsidRPr="001573BF" w:rsidRDefault="00A236EB" w:rsidP="00757141">
      <w:pPr>
        <w:pStyle w:val="a3"/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73BF">
        <w:rPr>
          <w:rFonts w:ascii="Times New Roman" w:hAnsi="Times New Roman"/>
          <w:color w:val="000000"/>
          <w:sz w:val="24"/>
          <w:szCs w:val="24"/>
        </w:rPr>
        <w:lastRenderedPageBreak/>
        <w:t>- индивидуальный и дифференци</w:t>
      </w:r>
      <w:r w:rsidR="001F5E7C" w:rsidRPr="001573BF">
        <w:rPr>
          <w:rFonts w:ascii="Times New Roman" w:hAnsi="Times New Roman"/>
          <w:color w:val="000000"/>
          <w:sz w:val="24"/>
          <w:szCs w:val="24"/>
        </w:rPr>
        <w:t>рованный подход, психолого</w:t>
      </w:r>
      <w:r w:rsidR="001C0829" w:rsidRPr="00157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73BF">
        <w:rPr>
          <w:rFonts w:ascii="Times New Roman" w:hAnsi="Times New Roman"/>
          <w:color w:val="000000"/>
          <w:sz w:val="24"/>
          <w:szCs w:val="24"/>
        </w:rPr>
        <w:t>- педагогическое  сопровождение обучающихся на основе учета образовательных способностей и потребностей;</w:t>
      </w:r>
    </w:p>
    <w:p w:rsidR="002B69C3" w:rsidRPr="001573BF" w:rsidRDefault="002B69C3" w:rsidP="002B69C3">
      <w:pPr>
        <w:pStyle w:val="a3"/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73BF">
        <w:rPr>
          <w:rFonts w:ascii="Times New Roman" w:hAnsi="Times New Roman"/>
          <w:color w:val="000000"/>
          <w:sz w:val="24"/>
          <w:szCs w:val="24"/>
        </w:rPr>
        <w:t>- родительский педагогический всеобуч, широкое и открытое взаимодействие родительской общественности и образовательного учреждения по вопросам повышения качества образовательных результатов (результаты ВПР, ГИА), обсуждение промежуточных результатов реализации мероприятий Программы.</w:t>
      </w:r>
    </w:p>
    <w:p w:rsidR="002B69C3" w:rsidRPr="001573BF" w:rsidRDefault="002B69C3" w:rsidP="00757141">
      <w:pPr>
        <w:pStyle w:val="a3"/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  <w:sectPr w:rsidR="002B69C3" w:rsidRPr="001573BF" w:rsidSect="002B69C3"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B068B" w:rsidRPr="001573BF" w:rsidRDefault="001B068B" w:rsidP="001B068B">
      <w:pPr>
        <w:pStyle w:val="a3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068B" w:rsidRPr="001573BF" w:rsidRDefault="005225FE" w:rsidP="003B6834">
      <w:pPr>
        <w:pStyle w:val="a3"/>
        <w:spacing w:after="0" w:line="240" w:lineRule="auto"/>
        <w:ind w:left="426"/>
        <w:rPr>
          <w:rFonts w:ascii="Times New Roman" w:hAnsi="Times New Roman"/>
          <w:b/>
          <w:color w:val="000000"/>
          <w:sz w:val="24"/>
          <w:szCs w:val="24"/>
        </w:rPr>
      </w:pPr>
      <w:r w:rsidRPr="001573BF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1573BF">
        <w:rPr>
          <w:rFonts w:ascii="Times New Roman" w:hAnsi="Times New Roman"/>
          <w:b/>
          <w:color w:val="000000"/>
          <w:sz w:val="24"/>
          <w:szCs w:val="24"/>
        </w:rPr>
        <w:t xml:space="preserve">. Мероприятия Среднесрочной программы и направления, обеспечивающие реализацию </w:t>
      </w:r>
      <w:r w:rsidR="008815CD" w:rsidRPr="001573BF">
        <w:rPr>
          <w:rFonts w:ascii="Times New Roman" w:hAnsi="Times New Roman"/>
          <w:b/>
          <w:color w:val="000000"/>
          <w:sz w:val="24"/>
          <w:szCs w:val="24"/>
        </w:rPr>
        <w:t>ее задач</w:t>
      </w:r>
    </w:p>
    <w:tbl>
      <w:tblPr>
        <w:tblStyle w:val="a8"/>
        <w:tblpPr w:leftFromText="180" w:rightFromText="180" w:vertAnchor="text" w:horzAnchor="margin" w:tblpY="58"/>
        <w:tblW w:w="15701" w:type="dxa"/>
        <w:tblLook w:val="04A0" w:firstRow="1" w:lastRow="0" w:firstColumn="1" w:lastColumn="0" w:noHBand="0" w:noVBand="1"/>
      </w:tblPr>
      <w:tblGrid>
        <w:gridCol w:w="2429"/>
        <w:gridCol w:w="2429"/>
        <w:gridCol w:w="2879"/>
        <w:gridCol w:w="1815"/>
        <w:gridCol w:w="2434"/>
        <w:gridCol w:w="2018"/>
        <w:gridCol w:w="1697"/>
      </w:tblGrid>
      <w:tr w:rsidR="00914F61" w:rsidRPr="001573BF" w:rsidTr="001573BF">
        <w:tc>
          <w:tcPr>
            <w:tcW w:w="2429" w:type="dxa"/>
          </w:tcPr>
          <w:p w:rsidR="00E24D11" w:rsidRPr="001573BF" w:rsidRDefault="00E24D11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 в соответствии с риском</w:t>
            </w:r>
          </w:p>
        </w:tc>
        <w:tc>
          <w:tcPr>
            <w:tcW w:w="2429" w:type="dxa"/>
          </w:tcPr>
          <w:p w:rsidR="00E24D11" w:rsidRPr="001573BF" w:rsidRDefault="00E24D11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2879" w:type="dxa"/>
          </w:tcPr>
          <w:p w:rsidR="00E24D11" w:rsidRPr="001573BF" w:rsidRDefault="00E24D11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15" w:type="dxa"/>
          </w:tcPr>
          <w:p w:rsidR="00E24D11" w:rsidRPr="001573BF" w:rsidRDefault="00E24D11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434" w:type="dxa"/>
          </w:tcPr>
          <w:p w:rsidR="00E24D11" w:rsidRPr="001573BF" w:rsidRDefault="00E24D11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реализации</w:t>
            </w:r>
          </w:p>
        </w:tc>
        <w:tc>
          <w:tcPr>
            <w:tcW w:w="2018" w:type="dxa"/>
          </w:tcPr>
          <w:p w:rsidR="00E24D11" w:rsidRPr="001573BF" w:rsidRDefault="00E24D11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697" w:type="dxa"/>
          </w:tcPr>
          <w:p w:rsidR="00E24D11" w:rsidRPr="001573BF" w:rsidRDefault="00E24D11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</w:tr>
      <w:tr w:rsidR="00AF65B0" w:rsidRPr="001573BF" w:rsidTr="001573BF">
        <w:tc>
          <w:tcPr>
            <w:tcW w:w="2429" w:type="dxa"/>
            <w:vMerge w:val="restart"/>
          </w:tcPr>
          <w:p w:rsidR="000C5156" w:rsidRPr="001573BF" w:rsidRDefault="000C5156" w:rsidP="00EC5958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1573BF">
              <w:rPr>
                <w:bCs/>
                <w:color w:val="000000"/>
                <w:sz w:val="24"/>
                <w:szCs w:val="24"/>
              </w:rPr>
              <w:t>Повышение предметно - методической компетенции учителей – «многостаночников».</w:t>
            </w:r>
          </w:p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</w:tcPr>
          <w:p w:rsidR="000C5156" w:rsidRPr="001573BF" w:rsidRDefault="000C5156" w:rsidP="00EC5958">
            <w:pPr>
              <w:pStyle w:val="1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sz w:val="24"/>
                <w:szCs w:val="24"/>
              </w:rPr>
              <w:t>Повысить  уровень предметной и методической компетентности  учителей – «многостаночников».</w:t>
            </w:r>
          </w:p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</w:tcPr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1573BF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компетентности педагогов в условиях реализации ФГОС, в том числе по проблемам </w:t>
            </w:r>
            <w:r w:rsidRPr="001573BF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качеством образования  </w:t>
            </w:r>
            <w:r w:rsidRPr="001573BF">
              <w:rPr>
                <w:rFonts w:ascii="Times New Roman" w:hAnsi="Times New Roman"/>
                <w:sz w:val="24"/>
                <w:szCs w:val="24"/>
              </w:rPr>
              <w:t xml:space="preserve"> по предметным областям</w:t>
            </w:r>
          </w:p>
        </w:tc>
        <w:tc>
          <w:tcPr>
            <w:tcW w:w="1815" w:type="dxa"/>
          </w:tcPr>
          <w:p w:rsidR="000C5156" w:rsidRPr="001573BF" w:rsidRDefault="000C5156" w:rsidP="00EC5958">
            <w:pPr>
              <w:pStyle w:val="a6"/>
            </w:pPr>
            <w:r w:rsidRPr="001573BF">
              <w:t>апрель – ноябрь 2021г. в соответствии с планом   повышения квалификации ТОГИРРО</w:t>
            </w:r>
          </w:p>
        </w:tc>
        <w:tc>
          <w:tcPr>
            <w:tcW w:w="2434" w:type="dxa"/>
          </w:tcPr>
          <w:p w:rsidR="000C5156" w:rsidRPr="001573BF" w:rsidRDefault="000C5156" w:rsidP="00EC5958">
            <w:pPr>
              <w:pStyle w:val="a6"/>
            </w:pPr>
            <w:r w:rsidRPr="001573BF">
              <w:t>Удостоверения о прохождении курсовой переподготовки, портфолио педагогов АИС «Электронная школа»</w:t>
            </w:r>
          </w:p>
        </w:tc>
        <w:tc>
          <w:tcPr>
            <w:tcW w:w="2018" w:type="dxa"/>
          </w:tcPr>
          <w:p w:rsidR="000C5156" w:rsidRPr="001573BF" w:rsidRDefault="000C5156" w:rsidP="00EC5958">
            <w:pPr>
              <w:pStyle w:val="a6"/>
            </w:pPr>
            <w:r w:rsidRPr="001573BF">
              <w:t>методист</w:t>
            </w:r>
          </w:p>
        </w:tc>
        <w:tc>
          <w:tcPr>
            <w:tcW w:w="1697" w:type="dxa"/>
          </w:tcPr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Учителя физики, химии, русского языка и литература</w:t>
            </w:r>
          </w:p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( 4 человека)</w:t>
            </w:r>
          </w:p>
        </w:tc>
      </w:tr>
      <w:tr w:rsidR="00AF65B0" w:rsidRPr="001573BF" w:rsidTr="001573BF">
        <w:tc>
          <w:tcPr>
            <w:tcW w:w="2429" w:type="dxa"/>
            <w:vMerge/>
          </w:tcPr>
          <w:p w:rsidR="000C5156" w:rsidRPr="001573BF" w:rsidRDefault="000C5156" w:rsidP="00EC5958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0C5156" w:rsidRPr="001573BF" w:rsidRDefault="000C5156" w:rsidP="00EC5958">
            <w:pPr>
              <w:pStyle w:val="1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2. Развитие профессиональных и предметных компетенций с использованием образовательных платформ «</w:t>
            </w:r>
            <w:proofErr w:type="spellStart"/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spellEnd"/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5" w:type="dxa"/>
          </w:tcPr>
          <w:p w:rsidR="000C5156" w:rsidRPr="001573BF" w:rsidRDefault="000C5156" w:rsidP="00EC5958">
            <w:pPr>
              <w:pStyle w:val="a6"/>
            </w:pPr>
            <w:r w:rsidRPr="001573BF">
              <w:t>Март - ноябрь 2021г.</w:t>
            </w:r>
          </w:p>
        </w:tc>
        <w:tc>
          <w:tcPr>
            <w:tcW w:w="2434" w:type="dxa"/>
          </w:tcPr>
          <w:p w:rsidR="000C5156" w:rsidRPr="001573BF" w:rsidRDefault="000C5156" w:rsidP="00EC5958">
            <w:pPr>
              <w:pStyle w:val="a6"/>
            </w:pPr>
            <w:r w:rsidRPr="001573BF">
              <w:t>Сертификаты, удостоверения о повышении квалификации</w:t>
            </w:r>
          </w:p>
        </w:tc>
        <w:tc>
          <w:tcPr>
            <w:tcW w:w="2018" w:type="dxa"/>
          </w:tcPr>
          <w:p w:rsidR="000C5156" w:rsidRPr="001573BF" w:rsidRDefault="000C5156" w:rsidP="00EC5958">
            <w:pPr>
              <w:pStyle w:val="a6"/>
            </w:pPr>
            <w:r w:rsidRPr="001573BF">
              <w:t>методист</w:t>
            </w:r>
          </w:p>
        </w:tc>
        <w:tc>
          <w:tcPr>
            <w:tcW w:w="1697" w:type="dxa"/>
          </w:tcPr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Учителя начальных классов, предметники</w:t>
            </w:r>
          </w:p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(9 человек)</w:t>
            </w:r>
          </w:p>
        </w:tc>
      </w:tr>
      <w:tr w:rsidR="00AF65B0" w:rsidRPr="001573BF" w:rsidTr="001573BF">
        <w:tc>
          <w:tcPr>
            <w:tcW w:w="2429" w:type="dxa"/>
            <w:vMerge/>
          </w:tcPr>
          <w:p w:rsidR="000C5156" w:rsidRPr="001573BF" w:rsidRDefault="000C5156" w:rsidP="00EC5958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0C5156" w:rsidRPr="001573BF" w:rsidRDefault="000C5156" w:rsidP="00EC5958">
            <w:pPr>
              <w:pStyle w:val="1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0C5156" w:rsidRPr="001573BF" w:rsidRDefault="000C5156" w:rsidP="00EC5958">
            <w:pPr>
              <w:jc w:val="both"/>
              <w:rPr>
                <w:sz w:val="24"/>
                <w:szCs w:val="24"/>
              </w:rPr>
            </w:pPr>
            <w:r w:rsidRPr="001573BF">
              <w:rPr>
                <w:color w:val="000000"/>
                <w:sz w:val="24"/>
                <w:szCs w:val="24"/>
              </w:rPr>
              <w:t>3.</w:t>
            </w:r>
            <w:r w:rsidRPr="001573BF">
              <w:rPr>
                <w:sz w:val="24"/>
                <w:szCs w:val="24"/>
              </w:rPr>
              <w:t xml:space="preserve"> </w:t>
            </w:r>
            <w:proofErr w:type="gramStart"/>
            <w:r w:rsidRPr="001573BF">
              <w:rPr>
                <w:sz w:val="24"/>
                <w:szCs w:val="24"/>
              </w:rPr>
              <w:t>Обучение</w:t>
            </w:r>
            <w:proofErr w:type="gramEnd"/>
            <w:r w:rsidRPr="001573BF">
              <w:rPr>
                <w:sz w:val="24"/>
                <w:szCs w:val="24"/>
              </w:rPr>
              <w:t xml:space="preserve"> по дополнительной профессиональной программе повышения квалификации «Школа современного учителя».</w:t>
            </w:r>
          </w:p>
          <w:p w:rsidR="000C5156" w:rsidRPr="001573BF" w:rsidRDefault="000C5156" w:rsidP="00EC5958">
            <w:pPr>
              <w:jc w:val="both"/>
              <w:rPr>
                <w:sz w:val="24"/>
                <w:szCs w:val="24"/>
              </w:rPr>
            </w:pPr>
            <w:r w:rsidRPr="001573BF">
              <w:rPr>
                <w:sz w:val="24"/>
                <w:szCs w:val="24"/>
              </w:rPr>
              <w:t>«Академия Министерства просвещения России»</w:t>
            </w:r>
          </w:p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0C5156" w:rsidRPr="001573BF" w:rsidRDefault="000C5156" w:rsidP="00EC5958">
            <w:pPr>
              <w:pStyle w:val="a6"/>
            </w:pPr>
            <w:r w:rsidRPr="001573BF">
              <w:t>Май-ноябрь 2021г.</w:t>
            </w:r>
          </w:p>
        </w:tc>
        <w:tc>
          <w:tcPr>
            <w:tcW w:w="2434" w:type="dxa"/>
          </w:tcPr>
          <w:p w:rsidR="000C5156" w:rsidRPr="001573BF" w:rsidRDefault="000C5156" w:rsidP="00EC5958">
            <w:pPr>
              <w:pStyle w:val="a6"/>
            </w:pPr>
            <w:r w:rsidRPr="001573BF">
              <w:t>Удостоверения о повышении квалификации</w:t>
            </w:r>
          </w:p>
        </w:tc>
        <w:tc>
          <w:tcPr>
            <w:tcW w:w="2018" w:type="dxa"/>
          </w:tcPr>
          <w:p w:rsidR="000C5156" w:rsidRPr="001573BF" w:rsidRDefault="000C5156" w:rsidP="00EC5958">
            <w:pPr>
              <w:pStyle w:val="a6"/>
            </w:pPr>
            <w:r w:rsidRPr="001573BF">
              <w:t>методист</w:t>
            </w:r>
          </w:p>
        </w:tc>
        <w:tc>
          <w:tcPr>
            <w:tcW w:w="1697" w:type="dxa"/>
          </w:tcPr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 литературы, математики, физики, истории </w:t>
            </w:r>
          </w:p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(4 человека)</w:t>
            </w:r>
          </w:p>
        </w:tc>
      </w:tr>
      <w:tr w:rsidR="00AF65B0" w:rsidRPr="001573BF" w:rsidTr="001573BF">
        <w:tc>
          <w:tcPr>
            <w:tcW w:w="2429" w:type="dxa"/>
            <w:vMerge w:val="restart"/>
          </w:tcPr>
          <w:p w:rsidR="000C5156" w:rsidRPr="001573BF" w:rsidRDefault="000C5156" w:rsidP="00EC5958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</w:tcPr>
          <w:p w:rsidR="000C5156" w:rsidRPr="001573BF" w:rsidRDefault="000C5156" w:rsidP="00EC5958">
            <w:pPr>
              <w:pStyle w:val="1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0C5156" w:rsidRPr="001573BF" w:rsidRDefault="000C5156" w:rsidP="00EC5958">
            <w:pPr>
              <w:jc w:val="both"/>
              <w:rPr>
                <w:color w:val="000000"/>
                <w:sz w:val="24"/>
                <w:szCs w:val="24"/>
              </w:rPr>
            </w:pPr>
            <w:r w:rsidRPr="001573BF">
              <w:rPr>
                <w:color w:val="000000"/>
                <w:sz w:val="24"/>
                <w:szCs w:val="24"/>
              </w:rPr>
              <w:t xml:space="preserve">4.Участие педагогов в </w:t>
            </w:r>
            <w:proofErr w:type="spellStart"/>
            <w:r w:rsidRPr="001573BF">
              <w:rPr>
                <w:color w:val="000000"/>
                <w:sz w:val="24"/>
                <w:szCs w:val="24"/>
              </w:rPr>
              <w:t>вебинарах</w:t>
            </w:r>
            <w:proofErr w:type="spellEnd"/>
            <w:r w:rsidRPr="001573BF">
              <w:rPr>
                <w:color w:val="000000"/>
                <w:sz w:val="24"/>
                <w:szCs w:val="24"/>
              </w:rPr>
              <w:t xml:space="preserve"> по подготовке к ГИА</w:t>
            </w:r>
          </w:p>
        </w:tc>
        <w:tc>
          <w:tcPr>
            <w:tcW w:w="1815" w:type="dxa"/>
          </w:tcPr>
          <w:p w:rsidR="000C5156" w:rsidRPr="001573BF" w:rsidRDefault="000C5156" w:rsidP="00EC5958">
            <w:pPr>
              <w:pStyle w:val="a6"/>
            </w:pPr>
            <w:r w:rsidRPr="001573BF">
              <w:t>Апрель 2021, сентябрь – ноябрь 2021г.</w:t>
            </w:r>
          </w:p>
          <w:p w:rsidR="000C5156" w:rsidRPr="001573BF" w:rsidRDefault="000C5156" w:rsidP="00EC5958">
            <w:pPr>
              <w:pStyle w:val="a6"/>
            </w:pPr>
            <w:proofErr w:type="gramStart"/>
            <w:r w:rsidRPr="001573BF">
              <w:t>согласно плана</w:t>
            </w:r>
            <w:proofErr w:type="gramEnd"/>
            <w:r w:rsidRPr="001573BF">
              <w:t xml:space="preserve"> </w:t>
            </w:r>
            <w:r w:rsidRPr="001573BF">
              <w:lastRenderedPageBreak/>
              <w:t>ТОГИРРО</w:t>
            </w:r>
          </w:p>
        </w:tc>
        <w:tc>
          <w:tcPr>
            <w:tcW w:w="2434" w:type="dxa"/>
          </w:tcPr>
          <w:p w:rsidR="000C5156" w:rsidRPr="001573BF" w:rsidRDefault="000C5156" w:rsidP="00EC5958">
            <w:pPr>
              <w:pStyle w:val="a6"/>
            </w:pPr>
            <w:r w:rsidRPr="001573BF">
              <w:lastRenderedPageBreak/>
              <w:t xml:space="preserve">Фотоматериалы, презентационные материалы для проведения </w:t>
            </w:r>
            <w:r w:rsidRPr="001573BF">
              <w:lastRenderedPageBreak/>
              <w:t>консультаций по подготовке к ГИА, реестр участия</w:t>
            </w:r>
          </w:p>
        </w:tc>
        <w:tc>
          <w:tcPr>
            <w:tcW w:w="2018" w:type="dxa"/>
          </w:tcPr>
          <w:p w:rsidR="000C5156" w:rsidRPr="001573BF" w:rsidRDefault="000C5156" w:rsidP="00EC5958">
            <w:pPr>
              <w:pStyle w:val="a6"/>
            </w:pPr>
            <w:r w:rsidRPr="001573BF">
              <w:lastRenderedPageBreak/>
              <w:t>Методист</w:t>
            </w:r>
          </w:p>
        </w:tc>
        <w:tc>
          <w:tcPr>
            <w:tcW w:w="1697" w:type="dxa"/>
          </w:tcPr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AF65B0" w:rsidRPr="001573BF" w:rsidTr="001573BF">
        <w:tc>
          <w:tcPr>
            <w:tcW w:w="2429" w:type="dxa"/>
            <w:vMerge/>
          </w:tcPr>
          <w:p w:rsidR="000C5156" w:rsidRPr="001573BF" w:rsidRDefault="000C5156" w:rsidP="00EC5958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0C5156" w:rsidRPr="001573BF" w:rsidRDefault="000C5156" w:rsidP="00EC5958">
            <w:pPr>
              <w:pStyle w:val="1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0C5156" w:rsidRPr="001573BF" w:rsidRDefault="000C5156" w:rsidP="00EC5958">
            <w:pPr>
              <w:jc w:val="both"/>
              <w:rPr>
                <w:color w:val="000000"/>
                <w:sz w:val="24"/>
                <w:szCs w:val="24"/>
              </w:rPr>
            </w:pPr>
            <w:r w:rsidRPr="001573BF">
              <w:rPr>
                <w:color w:val="000000"/>
                <w:sz w:val="24"/>
                <w:szCs w:val="24"/>
              </w:rPr>
              <w:t>5.Участие педагогов в работе предметных ШМО, РМО: анализ результатов МОКО, РСОКО, ВПР, ГИА, набл</w:t>
            </w:r>
            <w:r w:rsidR="00C47189" w:rsidRPr="001573BF">
              <w:rPr>
                <w:color w:val="000000"/>
                <w:sz w:val="24"/>
                <w:szCs w:val="24"/>
              </w:rPr>
              <w:t>юдение и анализ открытых уроков, консультаций</w:t>
            </w:r>
          </w:p>
        </w:tc>
        <w:tc>
          <w:tcPr>
            <w:tcW w:w="1815" w:type="dxa"/>
          </w:tcPr>
          <w:p w:rsidR="000C5156" w:rsidRPr="001573BF" w:rsidRDefault="000C5156" w:rsidP="00EC5958">
            <w:pPr>
              <w:pStyle w:val="a6"/>
            </w:pPr>
            <w:r w:rsidRPr="001573BF">
              <w:t>Апрель-ноябрь2021г.</w:t>
            </w:r>
          </w:p>
          <w:p w:rsidR="000C5156" w:rsidRPr="001573BF" w:rsidRDefault="000C5156" w:rsidP="00EC5958">
            <w:pPr>
              <w:pStyle w:val="a6"/>
            </w:pPr>
            <w:r w:rsidRPr="001573BF">
              <w:t>согласно планам работы</w:t>
            </w:r>
          </w:p>
        </w:tc>
        <w:tc>
          <w:tcPr>
            <w:tcW w:w="2434" w:type="dxa"/>
          </w:tcPr>
          <w:p w:rsidR="000C5156" w:rsidRPr="001573BF" w:rsidRDefault="000C5156" w:rsidP="00EC5958">
            <w:pPr>
              <w:pStyle w:val="a6"/>
            </w:pPr>
            <w:r w:rsidRPr="001573BF">
              <w:t>Протоколы заседаний МО, аналитические материалы, рекомендации</w:t>
            </w:r>
          </w:p>
        </w:tc>
        <w:tc>
          <w:tcPr>
            <w:tcW w:w="2018" w:type="dxa"/>
          </w:tcPr>
          <w:p w:rsidR="000C5156" w:rsidRPr="001573BF" w:rsidRDefault="000C5156" w:rsidP="00EC5958">
            <w:pPr>
              <w:pStyle w:val="a6"/>
            </w:pPr>
            <w:r w:rsidRPr="001573BF">
              <w:t>Методист, руководители ШМО</w:t>
            </w:r>
          </w:p>
        </w:tc>
        <w:tc>
          <w:tcPr>
            <w:tcW w:w="1697" w:type="dxa"/>
          </w:tcPr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AF65B0" w:rsidRPr="001573BF" w:rsidTr="001573BF">
        <w:tc>
          <w:tcPr>
            <w:tcW w:w="2429" w:type="dxa"/>
            <w:vMerge/>
          </w:tcPr>
          <w:p w:rsidR="000C5156" w:rsidRPr="001573BF" w:rsidRDefault="000C5156" w:rsidP="00EC5958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0C5156" w:rsidRPr="001573BF" w:rsidRDefault="000C5156" w:rsidP="00EC5958">
            <w:pPr>
              <w:pStyle w:val="1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0C5156" w:rsidRPr="001573BF" w:rsidRDefault="000C5156" w:rsidP="00EC5958">
            <w:pPr>
              <w:jc w:val="both"/>
              <w:rPr>
                <w:color w:val="000000"/>
                <w:sz w:val="24"/>
                <w:szCs w:val="24"/>
              </w:rPr>
            </w:pPr>
            <w:r w:rsidRPr="001573BF">
              <w:rPr>
                <w:color w:val="000000"/>
                <w:sz w:val="24"/>
                <w:szCs w:val="24"/>
              </w:rPr>
              <w:t xml:space="preserve">6. Открытые уроки и внеурочные занятия с использованием современных образовательных технологий и </w:t>
            </w:r>
            <w:proofErr w:type="spellStart"/>
            <w:r w:rsidRPr="001573BF">
              <w:rPr>
                <w:color w:val="000000"/>
                <w:sz w:val="24"/>
                <w:szCs w:val="24"/>
              </w:rPr>
              <w:t>ЦОРов</w:t>
            </w:r>
            <w:proofErr w:type="spellEnd"/>
            <w:r w:rsidRPr="001573B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0C5156" w:rsidRPr="001573BF" w:rsidRDefault="000C5156" w:rsidP="00EC5958">
            <w:pPr>
              <w:pStyle w:val="a6"/>
            </w:pPr>
            <w:r w:rsidRPr="001573BF">
              <w:t>Сентябр</w:t>
            </w:r>
            <w:proofErr w:type="gramStart"/>
            <w:r w:rsidRPr="001573BF">
              <w:t>ь-</w:t>
            </w:r>
            <w:proofErr w:type="gramEnd"/>
            <w:r w:rsidRPr="001573BF">
              <w:t xml:space="preserve"> ноябрь 2021г.</w:t>
            </w:r>
          </w:p>
          <w:p w:rsidR="000C5156" w:rsidRPr="001573BF" w:rsidRDefault="000C5156" w:rsidP="00EC5958">
            <w:pPr>
              <w:pStyle w:val="a6"/>
            </w:pPr>
            <w:proofErr w:type="gramStart"/>
            <w:r w:rsidRPr="001573BF">
              <w:t>Согласно плана</w:t>
            </w:r>
            <w:proofErr w:type="gramEnd"/>
            <w:r w:rsidRPr="001573BF">
              <w:t xml:space="preserve"> ВШК и МР ОУ</w:t>
            </w:r>
          </w:p>
        </w:tc>
        <w:tc>
          <w:tcPr>
            <w:tcW w:w="2434" w:type="dxa"/>
          </w:tcPr>
          <w:p w:rsidR="000C5156" w:rsidRPr="001573BF" w:rsidRDefault="000C5156" w:rsidP="00EC5958">
            <w:pPr>
              <w:pStyle w:val="a6"/>
            </w:pPr>
            <w:r w:rsidRPr="001573BF">
              <w:t>Визитные тетради учителей, технологические карты уроков, фото и видеоматериалы</w:t>
            </w:r>
          </w:p>
        </w:tc>
        <w:tc>
          <w:tcPr>
            <w:tcW w:w="2018" w:type="dxa"/>
          </w:tcPr>
          <w:p w:rsidR="000C5156" w:rsidRPr="001573BF" w:rsidRDefault="000C5156" w:rsidP="00EC5958">
            <w:pPr>
              <w:pStyle w:val="a6"/>
            </w:pPr>
            <w:r w:rsidRPr="001573BF">
              <w:t>Методист, руководители ШМО</w:t>
            </w:r>
          </w:p>
        </w:tc>
        <w:tc>
          <w:tcPr>
            <w:tcW w:w="1697" w:type="dxa"/>
          </w:tcPr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Педагоги ОУ</w:t>
            </w:r>
          </w:p>
        </w:tc>
      </w:tr>
      <w:tr w:rsidR="00AF65B0" w:rsidRPr="001573BF" w:rsidTr="001573BF">
        <w:tc>
          <w:tcPr>
            <w:tcW w:w="2429" w:type="dxa"/>
            <w:vMerge/>
          </w:tcPr>
          <w:p w:rsidR="000C5156" w:rsidRPr="001573BF" w:rsidRDefault="000C5156" w:rsidP="00EC5958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0C5156" w:rsidRPr="001573BF" w:rsidRDefault="000C5156" w:rsidP="00EC5958">
            <w:pPr>
              <w:pStyle w:val="1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0C5156" w:rsidRPr="001573BF" w:rsidRDefault="000C5156" w:rsidP="004761E2">
            <w:pPr>
              <w:jc w:val="both"/>
              <w:rPr>
                <w:color w:val="000000"/>
                <w:sz w:val="24"/>
                <w:szCs w:val="24"/>
              </w:rPr>
            </w:pPr>
            <w:r w:rsidRPr="001573BF">
              <w:rPr>
                <w:color w:val="000000"/>
                <w:sz w:val="24"/>
                <w:szCs w:val="24"/>
              </w:rPr>
              <w:t xml:space="preserve">7. </w:t>
            </w:r>
            <w:r w:rsidR="004761E2" w:rsidRPr="001573BF">
              <w:rPr>
                <w:color w:val="000000"/>
                <w:sz w:val="24"/>
                <w:szCs w:val="24"/>
              </w:rPr>
              <w:t xml:space="preserve">Единый методический день </w:t>
            </w:r>
            <w:r w:rsidRPr="001573BF">
              <w:rPr>
                <w:color w:val="000000"/>
                <w:sz w:val="24"/>
                <w:szCs w:val="24"/>
              </w:rPr>
              <w:t>«Педагогическое мастерство учителя как эффективная составляющая достижения нового качества образования»</w:t>
            </w:r>
          </w:p>
        </w:tc>
        <w:tc>
          <w:tcPr>
            <w:tcW w:w="1815" w:type="dxa"/>
          </w:tcPr>
          <w:p w:rsidR="000C5156" w:rsidRPr="001573BF" w:rsidRDefault="000C5156" w:rsidP="00EC5958">
            <w:pPr>
              <w:pStyle w:val="a6"/>
            </w:pPr>
            <w:r w:rsidRPr="001573BF">
              <w:t>Ноябрь 2021г.</w:t>
            </w:r>
          </w:p>
        </w:tc>
        <w:tc>
          <w:tcPr>
            <w:tcW w:w="2434" w:type="dxa"/>
          </w:tcPr>
          <w:p w:rsidR="000C5156" w:rsidRPr="001573BF" w:rsidRDefault="003323FC" w:rsidP="003323FC">
            <w:pPr>
              <w:pStyle w:val="a6"/>
            </w:pPr>
            <w:r w:rsidRPr="001573BF">
              <w:t>Программа ЕМЦ</w:t>
            </w:r>
            <w:r w:rsidR="000C5156" w:rsidRPr="001573BF">
              <w:t xml:space="preserve">, </w:t>
            </w:r>
            <w:r w:rsidR="00772E95" w:rsidRPr="001573BF">
              <w:t xml:space="preserve">технологические карты открытых уроков и внеурочных занятий, </w:t>
            </w:r>
            <w:r w:rsidR="000C5156" w:rsidRPr="001573BF">
              <w:t>фото и видеоматериалы</w:t>
            </w:r>
          </w:p>
        </w:tc>
        <w:tc>
          <w:tcPr>
            <w:tcW w:w="2018" w:type="dxa"/>
          </w:tcPr>
          <w:p w:rsidR="000C5156" w:rsidRPr="001573BF" w:rsidRDefault="000C5156" w:rsidP="00EC5958">
            <w:pPr>
              <w:pStyle w:val="a6"/>
            </w:pPr>
            <w:r w:rsidRPr="001573BF">
              <w:t>Методист, руководители ШМО</w:t>
            </w:r>
          </w:p>
        </w:tc>
        <w:tc>
          <w:tcPr>
            <w:tcW w:w="1697" w:type="dxa"/>
          </w:tcPr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Педагоги, обучающиеся ОУ</w:t>
            </w:r>
          </w:p>
        </w:tc>
      </w:tr>
      <w:tr w:rsidR="00AF65B0" w:rsidRPr="001573BF" w:rsidTr="001573BF">
        <w:tc>
          <w:tcPr>
            <w:tcW w:w="2429" w:type="dxa"/>
            <w:vMerge w:val="restart"/>
          </w:tcPr>
          <w:p w:rsidR="000C5156" w:rsidRPr="001573BF" w:rsidRDefault="000C5156" w:rsidP="00ED0C1F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1573BF">
              <w:rPr>
                <w:bCs/>
                <w:color w:val="000000"/>
                <w:sz w:val="24"/>
                <w:szCs w:val="24"/>
              </w:rPr>
              <w:t xml:space="preserve">Совершенствование образовательного процесса на основе выявления  и </w:t>
            </w:r>
            <w:proofErr w:type="gramStart"/>
            <w:r w:rsidRPr="001573BF">
              <w:rPr>
                <w:bCs/>
                <w:color w:val="000000"/>
                <w:sz w:val="24"/>
                <w:szCs w:val="24"/>
              </w:rPr>
              <w:t>сопровождения</w:t>
            </w:r>
            <w:proofErr w:type="gramEnd"/>
            <w:r w:rsidRPr="001573BF">
              <w:rPr>
                <w:bCs/>
                <w:color w:val="000000"/>
                <w:sz w:val="24"/>
                <w:szCs w:val="24"/>
              </w:rPr>
              <w:t xml:space="preserve"> обучающихся с различными </w:t>
            </w:r>
            <w:r w:rsidRPr="001573BF">
              <w:rPr>
                <w:bCs/>
                <w:color w:val="000000"/>
                <w:sz w:val="24"/>
                <w:szCs w:val="24"/>
              </w:rPr>
              <w:lastRenderedPageBreak/>
              <w:t xml:space="preserve">способностями  и образовательными потребностями. </w:t>
            </w:r>
          </w:p>
          <w:p w:rsidR="000C5156" w:rsidRPr="001573BF" w:rsidRDefault="000C5156" w:rsidP="00EC5958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</w:tcPr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Совершенствовать систему выявления и </w:t>
            </w:r>
            <w:proofErr w:type="gramStart"/>
            <w:r w:rsidRPr="00157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сопровождения</w:t>
            </w:r>
            <w:proofErr w:type="gramEnd"/>
            <w:r w:rsidRPr="00157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обучающихся с разными способностями и образовательными потребностями</w:t>
            </w:r>
            <w:r w:rsidRPr="001573BF">
              <w:rPr>
                <w:rFonts w:ascii="Times New Roman" w:hAnsi="Times New Roman"/>
                <w:color w:val="9BBB59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0C5156" w:rsidRPr="001573BF" w:rsidRDefault="000C5156" w:rsidP="00ED0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1.Анализ качества образования по итогам учебного года по уровням образования,</w:t>
            </w:r>
            <w:r w:rsidR="00C47189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результатам </w:t>
            </w: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ВПР, ГИА.</w:t>
            </w:r>
          </w:p>
          <w:p w:rsidR="000C5156" w:rsidRPr="001573BF" w:rsidRDefault="000C5156" w:rsidP="001678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0C5156" w:rsidRPr="001573BF" w:rsidRDefault="000C5156" w:rsidP="00ED0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Май - июнь2021г.</w:t>
            </w:r>
          </w:p>
          <w:p w:rsidR="000C5156" w:rsidRPr="001573BF" w:rsidRDefault="000C5156" w:rsidP="001678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текстовый анализ, статистические материалы</w:t>
            </w:r>
          </w:p>
        </w:tc>
        <w:tc>
          <w:tcPr>
            <w:tcW w:w="2018" w:type="dxa"/>
          </w:tcPr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sz w:val="24"/>
                <w:szCs w:val="24"/>
              </w:rPr>
              <w:t>Методист, руководители ШМО</w:t>
            </w:r>
          </w:p>
        </w:tc>
        <w:tc>
          <w:tcPr>
            <w:tcW w:w="1697" w:type="dxa"/>
          </w:tcPr>
          <w:p w:rsidR="000C5156" w:rsidRPr="001573BF" w:rsidRDefault="00267170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C5156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чителя - предметники</w:t>
            </w:r>
          </w:p>
        </w:tc>
      </w:tr>
      <w:tr w:rsidR="00AF65B0" w:rsidRPr="001573BF" w:rsidTr="001573BF">
        <w:tc>
          <w:tcPr>
            <w:tcW w:w="2429" w:type="dxa"/>
            <w:vMerge/>
          </w:tcPr>
          <w:p w:rsidR="000C5156" w:rsidRPr="001573BF" w:rsidRDefault="000C5156" w:rsidP="00EC5958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</w:tcPr>
          <w:p w:rsidR="000C5156" w:rsidRPr="001573BF" w:rsidRDefault="000C5156" w:rsidP="001678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2.Анализ образовательной мобильности по итогам 2020-2021 учебного года и первой четверти 2021-</w:t>
            </w: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 учебного года</w:t>
            </w:r>
            <w:r w:rsidR="0014500D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выявление обучающихся, испытывающих затруднения в освоении ООП НОО </w:t>
            </w:r>
            <w:proofErr w:type="gramStart"/>
            <w:r w:rsidR="0014500D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  <w:r w:rsidR="004761E2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0C5156" w:rsidRPr="001573BF" w:rsidRDefault="000C5156" w:rsidP="001678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Июнь 2021г.</w:t>
            </w:r>
          </w:p>
          <w:p w:rsidR="000C5156" w:rsidRPr="001573BF" w:rsidRDefault="000C5156" w:rsidP="001678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Октябрь2021г.</w:t>
            </w:r>
          </w:p>
          <w:p w:rsidR="000C5156" w:rsidRPr="001573BF" w:rsidRDefault="000C5156" w:rsidP="001678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:rsidR="000C5156" w:rsidRPr="001573BF" w:rsidRDefault="00124D3E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Статистические материалы, текстовый анализ</w:t>
            </w:r>
          </w:p>
        </w:tc>
        <w:tc>
          <w:tcPr>
            <w:tcW w:w="2018" w:type="dxa"/>
          </w:tcPr>
          <w:p w:rsidR="000C5156" w:rsidRPr="001573BF" w:rsidRDefault="00124D3E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Методист, руководители ШМО</w:t>
            </w:r>
          </w:p>
        </w:tc>
        <w:tc>
          <w:tcPr>
            <w:tcW w:w="1697" w:type="dxa"/>
          </w:tcPr>
          <w:p w:rsidR="000C5156" w:rsidRPr="001573BF" w:rsidRDefault="00267170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124D3E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чителя - предметники</w:t>
            </w:r>
          </w:p>
        </w:tc>
      </w:tr>
      <w:tr w:rsidR="00AF65B0" w:rsidRPr="001573BF" w:rsidTr="001573BF">
        <w:tc>
          <w:tcPr>
            <w:tcW w:w="2429" w:type="dxa"/>
            <w:vMerge/>
          </w:tcPr>
          <w:p w:rsidR="000C5156" w:rsidRPr="001573BF" w:rsidRDefault="000C5156" w:rsidP="00EC5958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</w:tcPr>
          <w:p w:rsidR="000C5156" w:rsidRPr="001573BF" w:rsidRDefault="000C5156" w:rsidP="001678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3.Мониторинг личностного роста </w:t>
            </w:r>
            <w:proofErr w:type="gramStart"/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мотивированных</w:t>
            </w:r>
            <w:proofErr w:type="gramEnd"/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по результатам 2020-2021 учебного года и первой четверти 2021-2022 уч. года (</w:t>
            </w:r>
            <w:proofErr w:type="spellStart"/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конкурентноспособность</w:t>
            </w:r>
            <w:proofErr w:type="spellEnd"/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одаренных обучающихся).</w:t>
            </w:r>
          </w:p>
          <w:p w:rsidR="000C5156" w:rsidRPr="001573BF" w:rsidRDefault="000C5156" w:rsidP="001678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0C5156" w:rsidRPr="001573BF" w:rsidRDefault="000C5156" w:rsidP="00917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Май, ноябрь 2021г.</w:t>
            </w:r>
          </w:p>
          <w:p w:rsidR="000C5156" w:rsidRPr="001573BF" w:rsidRDefault="000C5156" w:rsidP="001678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:rsidR="000C5156" w:rsidRPr="001573BF" w:rsidRDefault="00060E72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Статистические материалы, текстовый анализ</w:t>
            </w:r>
          </w:p>
        </w:tc>
        <w:tc>
          <w:tcPr>
            <w:tcW w:w="2018" w:type="dxa"/>
          </w:tcPr>
          <w:p w:rsidR="000C5156" w:rsidRPr="001573BF" w:rsidRDefault="0017644B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1697" w:type="dxa"/>
          </w:tcPr>
          <w:p w:rsidR="000C5156" w:rsidRPr="001573BF" w:rsidRDefault="00267170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17644B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чителя, руководитель НОУ</w:t>
            </w:r>
          </w:p>
        </w:tc>
      </w:tr>
      <w:tr w:rsidR="00AF65B0" w:rsidRPr="001573BF" w:rsidTr="001573BF">
        <w:tc>
          <w:tcPr>
            <w:tcW w:w="2429" w:type="dxa"/>
            <w:vMerge/>
          </w:tcPr>
          <w:p w:rsidR="000C5156" w:rsidRPr="001573BF" w:rsidRDefault="000C5156" w:rsidP="00EC5958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</w:tcPr>
          <w:p w:rsidR="000C5156" w:rsidRPr="001573BF" w:rsidRDefault="000C5156" w:rsidP="001678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Корректировка банка </w:t>
            </w:r>
            <w:proofErr w:type="gramStart"/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одаренных</w:t>
            </w:r>
            <w:proofErr w:type="gramEnd"/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0C5156" w:rsidRPr="001573BF" w:rsidRDefault="000C5156" w:rsidP="00917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Май 2021г.</w:t>
            </w:r>
          </w:p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:rsidR="000C5156" w:rsidRPr="001573BF" w:rsidRDefault="0017644B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Откорректированный реестр </w:t>
            </w:r>
            <w:proofErr w:type="gramStart"/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одаренных</w:t>
            </w:r>
            <w:proofErr w:type="gramEnd"/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018" w:type="dxa"/>
          </w:tcPr>
          <w:p w:rsidR="000C5156" w:rsidRPr="001573BF" w:rsidRDefault="0017644B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1697" w:type="dxa"/>
          </w:tcPr>
          <w:p w:rsidR="000C5156" w:rsidRPr="001573BF" w:rsidRDefault="0017644B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Учителя, руководитель НОУ</w:t>
            </w:r>
          </w:p>
        </w:tc>
      </w:tr>
      <w:tr w:rsidR="00AF65B0" w:rsidRPr="001573BF" w:rsidTr="001573BF">
        <w:tc>
          <w:tcPr>
            <w:tcW w:w="2429" w:type="dxa"/>
            <w:vMerge/>
          </w:tcPr>
          <w:p w:rsidR="000C5156" w:rsidRPr="001573BF" w:rsidRDefault="000C5156" w:rsidP="00EC5958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</w:tcPr>
          <w:p w:rsidR="000C5156" w:rsidRPr="001573BF" w:rsidRDefault="000C5156" w:rsidP="001678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5.Разработка и реализация индивидуальных траекторий развития одаренных обучающихся</w:t>
            </w:r>
            <w:r w:rsidR="00524E8A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обучающих</w:t>
            </w:r>
            <w:r w:rsidR="002D0BB5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, испытывающих затруднения в освоении ООП</w:t>
            </w:r>
          </w:p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0C5156" w:rsidRPr="001573BF" w:rsidRDefault="000C5156" w:rsidP="00917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Май – ноябрь 2021г.</w:t>
            </w:r>
          </w:p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:rsidR="000C5156" w:rsidRPr="001573BF" w:rsidRDefault="0017644B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образовательные маршруты (программы работы по подготовке к олимпиадам, научно – практическим </w:t>
            </w:r>
            <w:r w:rsidR="00060E72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конференциям</w:t>
            </w:r>
            <w:r w:rsidR="002D0BB5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, ликвидации де</w:t>
            </w:r>
            <w:r w:rsidR="0014500D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фицитов</w:t>
            </w: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8" w:type="dxa"/>
          </w:tcPr>
          <w:p w:rsidR="000C5156" w:rsidRPr="001573BF" w:rsidRDefault="0017644B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Методист, руководители ШМО</w:t>
            </w:r>
          </w:p>
        </w:tc>
        <w:tc>
          <w:tcPr>
            <w:tcW w:w="1697" w:type="dxa"/>
          </w:tcPr>
          <w:p w:rsidR="000C5156" w:rsidRPr="001573BF" w:rsidRDefault="00267170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17644B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чителя</w:t>
            </w:r>
          </w:p>
        </w:tc>
      </w:tr>
      <w:tr w:rsidR="00914F61" w:rsidRPr="001573BF" w:rsidTr="001573BF">
        <w:tc>
          <w:tcPr>
            <w:tcW w:w="2429" w:type="dxa"/>
            <w:vMerge/>
          </w:tcPr>
          <w:p w:rsidR="0014500D" w:rsidRPr="001573BF" w:rsidRDefault="0014500D" w:rsidP="00EC5958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14500D" w:rsidRPr="001573BF" w:rsidRDefault="0014500D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</w:tcPr>
          <w:p w:rsidR="0014500D" w:rsidRPr="001573BF" w:rsidRDefault="004761E2" w:rsidP="001678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6. День ДРК</w:t>
            </w:r>
            <w:r w:rsidR="00585986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«Выявление и сопровождение </w:t>
            </w:r>
            <w:proofErr w:type="gramStart"/>
            <w:r w:rsidR="00585986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585986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разными способностями и </w:t>
            </w:r>
            <w:r w:rsidR="00585986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образовательными потребностями</w:t>
            </w:r>
            <w:r w:rsidR="00C47189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5" w:type="dxa"/>
          </w:tcPr>
          <w:p w:rsidR="0014500D" w:rsidRPr="001573BF" w:rsidRDefault="00585986" w:rsidP="00917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</w:t>
            </w:r>
            <w:r w:rsidR="004761E2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2021г.</w:t>
            </w:r>
          </w:p>
        </w:tc>
        <w:tc>
          <w:tcPr>
            <w:tcW w:w="2434" w:type="dxa"/>
          </w:tcPr>
          <w:p w:rsidR="0014500D" w:rsidRPr="001573BF" w:rsidRDefault="00585986" w:rsidP="00C471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  <w:r w:rsidR="00116228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7189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печатные </w:t>
            </w:r>
            <w:r w:rsidR="00116228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материалы </w:t>
            </w: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7189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ДДР</w:t>
            </w: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461A05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, фото</w:t>
            </w:r>
          </w:p>
        </w:tc>
        <w:tc>
          <w:tcPr>
            <w:tcW w:w="2018" w:type="dxa"/>
          </w:tcPr>
          <w:p w:rsidR="0014500D" w:rsidRPr="001573BF" w:rsidRDefault="0058598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Методист, руководители ШМО</w:t>
            </w:r>
          </w:p>
        </w:tc>
        <w:tc>
          <w:tcPr>
            <w:tcW w:w="1697" w:type="dxa"/>
          </w:tcPr>
          <w:p w:rsidR="0014500D" w:rsidRPr="001573BF" w:rsidRDefault="0058598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AF65B0" w:rsidRPr="001573BF" w:rsidTr="001573BF">
        <w:tc>
          <w:tcPr>
            <w:tcW w:w="2429" w:type="dxa"/>
            <w:vMerge/>
          </w:tcPr>
          <w:p w:rsidR="000C5156" w:rsidRPr="001573BF" w:rsidRDefault="000C5156" w:rsidP="00EC5958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</w:tcPr>
          <w:p w:rsidR="000C5156" w:rsidRPr="001573BF" w:rsidRDefault="0014500D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C5156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.Поддержка мотивированных обучающихся</w:t>
            </w: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обучающих, имеющих положительные приращения в индивидуальном продвижении по освоению ООП НОО, ООО</w:t>
            </w:r>
            <w:r w:rsidR="00987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систему поощ</w:t>
            </w:r>
            <w:r w:rsidR="000C5156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рений</w:t>
            </w:r>
          </w:p>
        </w:tc>
        <w:tc>
          <w:tcPr>
            <w:tcW w:w="1815" w:type="dxa"/>
          </w:tcPr>
          <w:p w:rsidR="000C5156" w:rsidRPr="001573BF" w:rsidRDefault="000C5156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Май – ноябрь 2021г.</w:t>
            </w:r>
          </w:p>
        </w:tc>
        <w:tc>
          <w:tcPr>
            <w:tcW w:w="2434" w:type="dxa"/>
          </w:tcPr>
          <w:p w:rsidR="000C5156" w:rsidRPr="001573BF" w:rsidRDefault="00267170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Реестр видов по</w:t>
            </w:r>
            <w:r w:rsidR="002433C0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C19B5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рений</w:t>
            </w:r>
            <w:r w:rsidR="005C19B5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поощ</w:t>
            </w:r>
            <w:r w:rsidR="00313668"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ренных обучающихся  за период реализации Программы</w:t>
            </w:r>
          </w:p>
        </w:tc>
        <w:tc>
          <w:tcPr>
            <w:tcW w:w="2018" w:type="dxa"/>
          </w:tcPr>
          <w:p w:rsidR="000C5156" w:rsidRPr="001573BF" w:rsidRDefault="00285C59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697" w:type="dxa"/>
          </w:tcPr>
          <w:p w:rsidR="0017644B" w:rsidRPr="001573BF" w:rsidRDefault="0017644B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Методист, руководитель</w:t>
            </w:r>
          </w:p>
          <w:p w:rsidR="000C5156" w:rsidRPr="001573BF" w:rsidRDefault="0017644B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НОУ</w:t>
            </w:r>
          </w:p>
        </w:tc>
      </w:tr>
      <w:tr w:rsidR="001573BF" w:rsidRPr="001573BF" w:rsidTr="001573BF">
        <w:tc>
          <w:tcPr>
            <w:tcW w:w="2429" w:type="dxa"/>
            <w:vMerge w:val="restart"/>
          </w:tcPr>
          <w:p w:rsidR="001573BF" w:rsidRPr="001573BF" w:rsidRDefault="001573BF" w:rsidP="00EC5958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1573BF">
              <w:rPr>
                <w:bCs/>
                <w:color w:val="000000"/>
                <w:sz w:val="24"/>
                <w:szCs w:val="24"/>
              </w:rPr>
              <w:t>Повышение уровня вовлеченности родителей.</w:t>
            </w:r>
          </w:p>
        </w:tc>
        <w:tc>
          <w:tcPr>
            <w:tcW w:w="2429" w:type="dxa"/>
            <w:vMerge w:val="restart"/>
          </w:tcPr>
          <w:p w:rsidR="001573BF" w:rsidRPr="001573BF" w:rsidRDefault="001573BF" w:rsidP="00AF65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Повысить заинтересованность и роль родителей в достижении нового уровня образовательных результатов обучающихся</w:t>
            </w:r>
          </w:p>
        </w:tc>
        <w:tc>
          <w:tcPr>
            <w:tcW w:w="2879" w:type="dxa"/>
          </w:tcPr>
          <w:p w:rsidR="001573BF" w:rsidRPr="001573BF" w:rsidRDefault="001573BF" w:rsidP="005170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1. Информирование родителей  об итогах учебного года, первой четверти 2021-2022 учебного года,  результатах  ВПР, ГИА.</w:t>
            </w:r>
          </w:p>
        </w:tc>
        <w:tc>
          <w:tcPr>
            <w:tcW w:w="1815" w:type="dxa"/>
          </w:tcPr>
          <w:p w:rsidR="001573BF" w:rsidRPr="001573BF" w:rsidRDefault="001573BF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Май, июнь, октябрь 2021г.</w:t>
            </w:r>
          </w:p>
        </w:tc>
        <w:tc>
          <w:tcPr>
            <w:tcW w:w="2434" w:type="dxa"/>
          </w:tcPr>
          <w:p w:rsidR="001573BF" w:rsidRPr="001573BF" w:rsidRDefault="001573BF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2018" w:type="dxa"/>
          </w:tcPr>
          <w:p w:rsidR="001573BF" w:rsidRPr="001573BF" w:rsidRDefault="001573BF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1697" w:type="dxa"/>
          </w:tcPr>
          <w:p w:rsidR="001573BF" w:rsidRPr="001573BF" w:rsidRDefault="001573BF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руководители, учителя - предметники</w:t>
            </w:r>
          </w:p>
        </w:tc>
      </w:tr>
      <w:tr w:rsidR="001573BF" w:rsidRPr="001573BF" w:rsidTr="001573BF">
        <w:tc>
          <w:tcPr>
            <w:tcW w:w="2429" w:type="dxa"/>
            <w:vMerge/>
          </w:tcPr>
          <w:p w:rsidR="001573BF" w:rsidRPr="001573BF" w:rsidRDefault="001573BF" w:rsidP="00EC5958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1573BF" w:rsidRPr="001573BF" w:rsidRDefault="001573BF" w:rsidP="00AF65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</w:tcPr>
          <w:p w:rsidR="001573BF" w:rsidRPr="001573BF" w:rsidRDefault="001573BF" w:rsidP="005170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2. Изучение запросов родителей на образовательные услуги, позволяющие развивать потенциал школьников</w:t>
            </w:r>
          </w:p>
        </w:tc>
        <w:tc>
          <w:tcPr>
            <w:tcW w:w="1815" w:type="dxa"/>
          </w:tcPr>
          <w:p w:rsidR="001573BF" w:rsidRPr="001573BF" w:rsidRDefault="001573BF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Май 2021г.</w:t>
            </w:r>
          </w:p>
        </w:tc>
        <w:tc>
          <w:tcPr>
            <w:tcW w:w="2434" w:type="dxa"/>
          </w:tcPr>
          <w:p w:rsidR="001573BF" w:rsidRPr="001573BF" w:rsidRDefault="001573BF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Анкеты, результаты опроса</w:t>
            </w:r>
          </w:p>
        </w:tc>
        <w:tc>
          <w:tcPr>
            <w:tcW w:w="2018" w:type="dxa"/>
          </w:tcPr>
          <w:p w:rsidR="001573BF" w:rsidRPr="001573BF" w:rsidRDefault="001573BF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1697" w:type="dxa"/>
          </w:tcPr>
          <w:p w:rsidR="001573BF" w:rsidRPr="001573BF" w:rsidRDefault="001573BF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573BF" w:rsidRPr="001573BF" w:rsidTr="001573BF">
        <w:tc>
          <w:tcPr>
            <w:tcW w:w="2429" w:type="dxa"/>
            <w:vMerge/>
          </w:tcPr>
          <w:p w:rsidR="001573BF" w:rsidRPr="001573BF" w:rsidRDefault="001573BF" w:rsidP="00EC5958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1573BF" w:rsidRPr="001573BF" w:rsidRDefault="001573BF" w:rsidP="00AF65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</w:tcPr>
          <w:p w:rsidR="001573BF" w:rsidRPr="001573BF" w:rsidRDefault="001573BF" w:rsidP="005170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Организация и проведение родительского всеобуча по проблемам повышения мотивации, подготовки  </w:t>
            </w:r>
            <w:proofErr w:type="gramStart"/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 процедурам независимой оценки качества образования (ВПР, </w:t>
            </w:r>
            <w:r w:rsidRPr="001573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PISA</w:t>
            </w: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1815" w:type="dxa"/>
          </w:tcPr>
          <w:p w:rsidR="001573BF" w:rsidRPr="001573BF" w:rsidRDefault="001573BF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Сентябрь – декабрь 2021г.</w:t>
            </w:r>
          </w:p>
        </w:tc>
        <w:tc>
          <w:tcPr>
            <w:tcW w:w="2434" w:type="dxa"/>
          </w:tcPr>
          <w:p w:rsidR="001573BF" w:rsidRPr="001573BF" w:rsidRDefault="001573BF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материалы, фото и видеоматериалы, протоколы родительских собраний</w:t>
            </w:r>
          </w:p>
        </w:tc>
        <w:tc>
          <w:tcPr>
            <w:tcW w:w="2018" w:type="dxa"/>
          </w:tcPr>
          <w:p w:rsidR="001573BF" w:rsidRPr="001573BF" w:rsidRDefault="001573BF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1697" w:type="dxa"/>
          </w:tcPr>
          <w:p w:rsidR="001573BF" w:rsidRPr="001573BF" w:rsidRDefault="001573BF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руководители, учителя - предметники</w:t>
            </w:r>
          </w:p>
        </w:tc>
      </w:tr>
      <w:tr w:rsidR="001573BF" w:rsidRPr="001573BF" w:rsidTr="001573BF">
        <w:tc>
          <w:tcPr>
            <w:tcW w:w="2429" w:type="dxa"/>
            <w:vMerge w:val="restart"/>
          </w:tcPr>
          <w:p w:rsidR="001573BF" w:rsidRPr="001573BF" w:rsidRDefault="001573BF" w:rsidP="00EC5958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</w:tcPr>
          <w:p w:rsidR="001573BF" w:rsidRPr="001573BF" w:rsidRDefault="001573BF" w:rsidP="00AF65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</w:tcPr>
          <w:p w:rsidR="001573BF" w:rsidRPr="001573BF" w:rsidRDefault="001573BF" w:rsidP="005170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4.Индивидуальное консультирование по вопросам подготовки к ГИА (ОГЭ).</w:t>
            </w:r>
          </w:p>
        </w:tc>
        <w:tc>
          <w:tcPr>
            <w:tcW w:w="1815" w:type="dxa"/>
          </w:tcPr>
          <w:p w:rsidR="001573BF" w:rsidRPr="001573BF" w:rsidRDefault="001573BF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Май-декабрь 2021г.</w:t>
            </w:r>
          </w:p>
        </w:tc>
        <w:tc>
          <w:tcPr>
            <w:tcW w:w="2434" w:type="dxa"/>
          </w:tcPr>
          <w:p w:rsidR="001573BF" w:rsidRPr="001573BF" w:rsidRDefault="001573BF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Журнал индивидуальных консультаций</w:t>
            </w:r>
          </w:p>
        </w:tc>
        <w:tc>
          <w:tcPr>
            <w:tcW w:w="2018" w:type="dxa"/>
          </w:tcPr>
          <w:p w:rsidR="001573BF" w:rsidRPr="001573BF" w:rsidRDefault="001573BF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1697" w:type="dxa"/>
          </w:tcPr>
          <w:p w:rsidR="001573BF" w:rsidRPr="001573BF" w:rsidRDefault="001573BF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руководители, учителя - предметники</w:t>
            </w:r>
          </w:p>
        </w:tc>
      </w:tr>
      <w:tr w:rsidR="001573BF" w:rsidRPr="001573BF" w:rsidTr="001573BF">
        <w:tc>
          <w:tcPr>
            <w:tcW w:w="2429" w:type="dxa"/>
            <w:vMerge/>
          </w:tcPr>
          <w:p w:rsidR="001573BF" w:rsidRPr="001573BF" w:rsidRDefault="001573BF" w:rsidP="00EC5958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1573BF" w:rsidRPr="001573BF" w:rsidRDefault="001573BF" w:rsidP="00AF65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</w:tcPr>
          <w:p w:rsidR="001573BF" w:rsidRPr="001573BF" w:rsidRDefault="001573BF" w:rsidP="005170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5.Привлечение родителей к организации внеурочной деятельности обучающихся</w:t>
            </w:r>
          </w:p>
        </w:tc>
        <w:tc>
          <w:tcPr>
            <w:tcW w:w="1815" w:type="dxa"/>
          </w:tcPr>
          <w:p w:rsidR="001573BF" w:rsidRPr="001573BF" w:rsidRDefault="001573BF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Сентябрь – декабрь 2021г.</w:t>
            </w:r>
          </w:p>
        </w:tc>
        <w:tc>
          <w:tcPr>
            <w:tcW w:w="2434" w:type="dxa"/>
          </w:tcPr>
          <w:p w:rsidR="001573BF" w:rsidRPr="001573BF" w:rsidRDefault="001573BF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Исследовательские работы, проекты </w:t>
            </w:r>
            <w:proofErr w:type="gramStart"/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18" w:type="dxa"/>
          </w:tcPr>
          <w:p w:rsidR="001573BF" w:rsidRPr="001573BF" w:rsidRDefault="001573BF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Методист, руководитель НОУ</w:t>
            </w:r>
          </w:p>
        </w:tc>
        <w:tc>
          <w:tcPr>
            <w:tcW w:w="1697" w:type="dxa"/>
          </w:tcPr>
          <w:p w:rsidR="001573BF" w:rsidRPr="001573BF" w:rsidRDefault="001573BF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Научные руководители</w:t>
            </w:r>
          </w:p>
        </w:tc>
      </w:tr>
      <w:tr w:rsidR="001573BF" w:rsidRPr="001573BF" w:rsidTr="001573BF">
        <w:tc>
          <w:tcPr>
            <w:tcW w:w="2429" w:type="dxa"/>
            <w:vMerge/>
          </w:tcPr>
          <w:p w:rsidR="001573BF" w:rsidRPr="001573BF" w:rsidRDefault="001573BF" w:rsidP="00EC5958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1573BF" w:rsidRPr="001573BF" w:rsidRDefault="001573BF" w:rsidP="00AF65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</w:tcPr>
          <w:p w:rsidR="001573BF" w:rsidRPr="001573BF" w:rsidRDefault="001573BF" w:rsidP="003A26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6. Поощрение родителей, принимающих активное участие в деятельности ОО</w:t>
            </w:r>
          </w:p>
        </w:tc>
        <w:tc>
          <w:tcPr>
            <w:tcW w:w="1815" w:type="dxa"/>
          </w:tcPr>
          <w:p w:rsidR="001573BF" w:rsidRPr="001573BF" w:rsidRDefault="001573BF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июнь, сентябрь 2021г.</w:t>
            </w:r>
          </w:p>
        </w:tc>
        <w:tc>
          <w:tcPr>
            <w:tcW w:w="2434" w:type="dxa"/>
          </w:tcPr>
          <w:p w:rsidR="001573BF" w:rsidRPr="001573BF" w:rsidRDefault="001573BF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Реестр активных участников родительской общественности, фотоматериалы</w:t>
            </w:r>
          </w:p>
        </w:tc>
        <w:tc>
          <w:tcPr>
            <w:tcW w:w="2018" w:type="dxa"/>
          </w:tcPr>
          <w:p w:rsidR="001573BF" w:rsidRPr="001573BF" w:rsidRDefault="001573BF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697" w:type="dxa"/>
          </w:tcPr>
          <w:p w:rsidR="001573BF" w:rsidRPr="001573BF" w:rsidRDefault="001573BF" w:rsidP="00EC5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3BF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руководители. Учителя предметники</w:t>
            </w:r>
          </w:p>
        </w:tc>
      </w:tr>
    </w:tbl>
    <w:p w:rsidR="001B068B" w:rsidRPr="001573BF" w:rsidRDefault="001B068B" w:rsidP="005225FE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D1D2A" w:rsidRPr="001573BF" w:rsidRDefault="00B80DDE" w:rsidP="008B6CED">
      <w:pPr>
        <w:tabs>
          <w:tab w:val="left" w:pos="6103"/>
        </w:tabs>
        <w:contextualSpacing/>
        <w:rPr>
          <w:b/>
          <w:sz w:val="24"/>
          <w:szCs w:val="24"/>
        </w:rPr>
      </w:pPr>
      <w:r w:rsidRPr="001573BF">
        <w:rPr>
          <w:b/>
          <w:sz w:val="24"/>
          <w:szCs w:val="24"/>
          <w:lang w:val="en-US"/>
        </w:rPr>
        <w:t>III</w:t>
      </w:r>
      <w:r w:rsidRPr="001573BF">
        <w:rPr>
          <w:b/>
          <w:sz w:val="24"/>
          <w:szCs w:val="24"/>
        </w:rPr>
        <w:t>. Механизм реализации программы</w:t>
      </w:r>
    </w:p>
    <w:p w:rsidR="00452239" w:rsidRPr="006C251F" w:rsidRDefault="00452239" w:rsidP="008B6CED">
      <w:pPr>
        <w:tabs>
          <w:tab w:val="left" w:pos="6103"/>
        </w:tabs>
        <w:contextualSpacing/>
        <w:rPr>
          <w:sz w:val="24"/>
          <w:szCs w:val="24"/>
        </w:rPr>
      </w:pPr>
      <w:r w:rsidRPr="006C251F">
        <w:rPr>
          <w:sz w:val="24"/>
          <w:szCs w:val="24"/>
        </w:rPr>
        <w:t xml:space="preserve">Руководителем программы является </w:t>
      </w:r>
      <w:r w:rsidRPr="006C251F">
        <w:rPr>
          <w:b/>
          <w:sz w:val="24"/>
          <w:szCs w:val="24"/>
        </w:rPr>
        <w:t>заведующий</w:t>
      </w:r>
      <w:r w:rsidRPr="006C251F">
        <w:rPr>
          <w:sz w:val="24"/>
          <w:szCs w:val="24"/>
        </w:rPr>
        <w:t xml:space="preserve"> филиалом МАОУ Гагаринская СОШ - </w:t>
      </w:r>
      <w:proofErr w:type="spellStart"/>
      <w:r w:rsidRPr="006C251F">
        <w:rPr>
          <w:sz w:val="24"/>
          <w:szCs w:val="24"/>
        </w:rPr>
        <w:t>Синицынская</w:t>
      </w:r>
      <w:proofErr w:type="spellEnd"/>
      <w:r w:rsidRPr="006C251F">
        <w:rPr>
          <w:sz w:val="24"/>
          <w:szCs w:val="24"/>
        </w:rPr>
        <w:t xml:space="preserve"> ООШ, который несет 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026DB9" w:rsidRPr="006C251F" w:rsidRDefault="00026DB9" w:rsidP="008B6CED">
      <w:pPr>
        <w:tabs>
          <w:tab w:val="left" w:pos="540"/>
        </w:tabs>
        <w:contextualSpacing/>
        <w:rPr>
          <w:sz w:val="24"/>
          <w:szCs w:val="24"/>
        </w:rPr>
      </w:pPr>
      <w:r w:rsidRPr="006C251F">
        <w:rPr>
          <w:b/>
          <w:sz w:val="24"/>
          <w:szCs w:val="24"/>
        </w:rPr>
        <w:t>Методист</w:t>
      </w:r>
      <w:r w:rsidRPr="006C251F">
        <w:rPr>
          <w:sz w:val="24"/>
          <w:szCs w:val="24"/>
        </w:rPr>
        <w:t xml:space="preserve"> школы осуществляет:</w:t>
      </w:r>
    </w:p>
    <w:p w:rsidR="00026DB9" w:rsidRPr="006C251F" w:rsidRDefault="00026DB9" w:rsidP="006D5328">
      <w:pPr>
        <w:tabs>
          <w:tab w:val="left" w:pos="540"/>
        </w:tabs>
        <w:contextualSpacing/>
        <w:rPr>
          <w:rFonts w:eastAsia="Courier New"/>
          <w:sz w:val="24"/>
          <w:szCs w:val="24"/>
        </w:rPr>
      </w:pPr>
      <w:r w:rsidRPr="006C251F">
        <w:rPr>
          <w:sz w:val="24"/>
          <w:szCs w:val="24"/>
        </w:rPr>
        <w:t>-  системный анализ проблем и планирование деятельности, направленной на их разрешение;</w:t>
      </w:r>
    </w:p>
    <w:p w:rsidR="00026DB9" w:rsidRPr="006C251F" w:rsidRDefault="00026DB9" w:rsidP="008B6CED">
      <w:pPr>
        <w:tabs>
          <w:tab w:val="left" w:pos="540"/>
        </w:tabs>
        <w:contextualSpacing/>
        <w:rPr>
          <w:rFonts w:eastAsia="Courier New"/>
          <w:sz w:val="24"/>
          <w:szCs w:val="24"/>
        </w:rPr>
      </w:pPr>
      <w:r w:rsidRPr="006C251F">
        <w:rPr>
          <w:sz w:val="24"/>
          <w:szCs w:val="24"/>
        </w:rPr>
        <w:t>- разработку механизма взаимодействия участников образовательного процесса и социальных партнёров;</w:t>
      </w:r>
    </w:p>
    <w:p w:rsidR="00026DB9" w:rsidRPr="006C251F" w:rsidRDefault="00026DB9" w:rsidP="008B6CED">
      <w:pPr>
        <w:tabs>
          <w:tab w:val="left" w:pos="540"/>
        </w:tabs>
        <w:contextualSpacing/>
        <w:rPr>
          <w:rFonts w:eastAsia="Courier New"/>
          <w:sz w:val="24"/>
          <w:szCs w:val="24"/>
        </w:rPr>
      </w:pPr>
      <w:r w:rsidRPr="006C251F">
        <w:rPr>
          <w:sz w:val="24"/>
          <w:szCs w:val="24"/>
        </w:rPr>
        <w:t>-организацию повышения квалификации педагогических кадров;</w:t>
      </w:r>
    </w:p>
    <w:p w:rsidR="00026DB9" w:rsidRPr="006C251F" w:rsidRDefault="00026DB9" w:rsidP="008B6CED">
      <w:pPr>
        <w:tabs>
          <w:tab w:val="left" w:pos="540"/>
        </w:tabs>
        <w:contextualSpacing/>
        <w:rPr>
          <w:sz w:val="24"/>
          <w:szCs w:val="24"/>
        </w:rPr>
      </w:pPr>
      <w:r w:rsidRPr="006C251F">
        <w:rPr>
          <w:sz w:val="24"/>
          <w:szCs w:val="24"/>
        </w:rPr>
        <w:t>-развитие творческих инициатив, мобильности педагогических работников</w:t>
      </w:r>
      <w:r w:rsidRPr="006C251F">
        <w:rPr>
          <w:rFonts w:eastAsia="Courier New"/>
          <w:sz w:val="24"/>
          <w:szCs w:val="24"/>
        </w:rPr>
        <w:t xml:space="preserve"> </w:t>
      </w:r>
      <w:r w:rsidRPr="006C251F">
        <w:rPr>
          <w:sz w:val="24"/>
          <w:szCs w:val="24"/>
        </w:rPr>
        <w:t>ОУ, обобщение и распространение</w:t>
      </w:r>
      <w:r w:rsidRPr="006C251F">
        <w:rPr>
          <w:sz w:val="24"/>
          <w:szCs w:val="24"/>
        </w:rPr>
        <w:tab/>
        <w:t>передового</w:t>
      </w:r>
      <w:r w:rsidRPr="006C251F">
        <w:rPr>
          <w:sz w:val="24"/>
          <w:szCs w:val="24"/>
        </w:rPr>
        <w:tab/>
        <w:t>опыта</w:t>
      </w:r>
      <w:r w:rsidRPr="006C251F">
        <w:rPr>
          <w:sz w:val="24"/>
          <w:szCs w:val="24"/>
        </w:rPr>
        <w:tab/>
        <w:t xml:space="preserve">педагогов; </w:t>
      </w:r>
    </w:p>
    <w:p w:rsidR="00026DB9" w:rsidRPr="006C251F" w:rsidRDefault="00026DB9" w:rsidP="006D5328">
      <w:pPr>
        <w:tabs>
          <w:tab w:val="left" w:pos="540"/>
        </w:tabs>
        <w:contextualSpacing/>
        <w:rPr>
          <w:rFonts w:eastAsia="Courier New"/>
          <w:sz w:val="24"/>
          <w:szCs w:val="24"/>
        </w:rPr>
      </w:pPr>
      <w:r w:rsidRPr="006C251F">
        <w:rPr>
          <w:sz w:val="24"/>
          <w:szCs w:val="24"/>
        </w:rPr>
        <w:t xml:space="preserve">-организацию </w:t>
      </w:r>
      <w:proofErr w:type="spellStart"/>
      <w:r w:rsidRPr="006C251F">
        <w:rPr>
          <w:sz w:val="24"/>
          <w:szCs w:val="24"/>
        </w:rPr>
        <w:t>взаимопосещения</w:t>
      </w:r>
      <w:proofErr w:type="spellEnd"/>
      <w:r w:rsidRPr="006C251F">
        <w:rPr>
          <w:sz w:val="24"/>
          <w:szCs w:val="24"/>
        </w:rPr>
        <w:t xml:space="preserve"> уроков, внеклассных мероприятий с последующим самоанализом и анализом достигнутых результатов;</w:t>
      </w:r>
    </w:p>
    <w:p w:rsidR="00026DB9" w:rsidRDefault="00026DB9" w:rsidP="008B6CED">
      <w:pPr>
        <w:tabs>
          <w:tab w:val="left" w:pos="540"/>
        </w:tabs>
        <w:contextualSpacing/>
        <w:rPr>
          <w:sz w:val="24"/>
          <w:szCs w:val="24"/>
        </w:rPr>
      </w:pPr>
      <w:r w:rsidRPr="006C251F">
        <w:rPr>
          <w:sz w:val="24"/>
          <w:szCs w:val="24"/>
        </w:rPr>
        <w:t xml:space="preserve">-анализ состояния преподавания </w:t>
      </w:r>
      <w:r w:rsidR="006C251F">
        <w:rPr>
          <w:sz w:val="24"/>
          <w:szCs w:val="24"/>
        </w:rPr>
        <w:t xml:space="preserve"> и качества образования </w:t>
      </w:r>
      <w:r w:rsidRPr="006C251F">
        <w:rPr>
          <w:sz w:val="24"/>
          <w:szCs w:val="24"/>
        </w:rPr>
        <w:t>по итогам ВПР, ОГЭ.</w:t>
      </w:r>
    </w:p>
    <w:p w:rsidR="005D06AA" w:rsidRPr="00912871" w:rsidRDefault="006C251F" w:rsidP="008B6CED">
      <w:pPr>
        <w:tabs>
          <w:tab w:val="left" w:pos="540"/>
        </w:tabs>
        <w:contextualSpacing/>
        <w:rPr>
          <w:sz w:val="24"/>
          <w:szCs w:val="24"/>
        </w:rPr>
      </w:pPr>
      <w:r w:rsidRPr="00912871">
        <w:rPr>
          <w:b/>
          <w:sz w:val="24"/>
          <w:szCs w:val="24"/>
        </w:rPr>
        <w:t>Учителя – предметники</w:t>
      </w:r>
      <w:r w:rsidRPr="00912871">
        <w:rPr>
          <w:sz w:val="24"/>
          <w:szCs w:val="24"/>
        </w:rPr>
        <w:t xml:space="preserve"> обеспечивают предметную готовность выпускников к ОГЭ, подготовку обучающихся к участию в ВПР; через дистанционное образование, курсы повышения квалификации, участие в работе ШМО, РМО активно осваивают и внедряют новые  образовательные технологии, в т</w:t>
      </w:r>
      <w:r w:rsidR="00AB385B" w:rsidRPr="00912871">
        <w:rPr>
          <w:sz w:val="24"/>
          <w:szCs w:val="24"/>
        </w:rPr>
        <w:t xml:space="preserve">ом числе с использованием </w:t>
      </w:r>
      <w:proofErr w:type="spellStart"/>
      <w:r w:rsidR="00AB385B" w:rsidRPr="00912871">
        <w:rPr>
          <w:sz w:val="24"/>
          <w:szCs w:val="24"/>
        </w:rPr>
        <w:t>ЦОРов</w:t>
      </w:r>
      <w:proofErr w:type="spellEnd"/>
      <w:r w:rsidR="00AB385B" w:rsidRPr="00912871">
        <w:rPr>
          <w:sz w:val="24"/>
          <w:szCs w:val="24"/>
        </w:rPr>
        <w:t>; в рамках учебного плана на уроках и во внеурочной деятельности осуществляют реализацию индивидуальных траекторий  развития одаренных обучающихся и обучающихся, испытыва</w:t>
      </w:r>
      <w:r w:rsidR="005D06AA" w:rsidRPr="00912871">
        <w:rPr>
          <w:sz w:val="24"/>
          <w:szCs w:val="24"/>
        </w:rPr>
        <w:t xml:space="preserve">ющих затруднения в освоении ООП, промежуточный  контроль и оценку уровня достижения обучающимися  планируемых результатов по предметам согласно ООП НОО </w:t>
      </w:r>
      <w:proofErr w:type="gramStart"/>
      <w:r w:rsidR="005D06AA" w:rsidRPr="00912871">
        <w:rPr>
          <w:sz w:val="24"/>
          <w:szCs w:val="24"/>
        </w:rPr>
        <w:t>и ООО</w:t>
      </w:r>
      <w:proofErr w:type="gramEnd"/>
      <w:r w:rsidR="005D06AA" w:rsidRPr="00912871">
        <w:rPr>
          <w:sz w:val="24"/>
          <w:szCs w:val="24"/>
        </w:rPr>
        <w:t>.</w:t>
      </w:r>
    </w:p>
    <w:p w:rsidR="005D06AA" w:rsidRPr="00912871" w:rsidRDefault="005D06AA" w:rsidP="008B6CED">
      <w:pPr>
        <w:tabs>
          <w:tab w:val="left" w:pos="540"/>
        </w:tabs>
        <w:contextualSpacing/>
        <w:rPr>
          <w:rFonts w:eastAsia="Courier New"/>
          <w:sz w:val="24"/>
          <w:szCs w:val="24"/>
        </w:rPr>
      </w:pPr>
      <w:r w:rsidRPr="00912871">
        <w:rPr>
          <w:b/>
          <w:sz w:val="24"/>
          <w:szCs w:val="24"/>
        </w:rPr>
        <w:t>Классные руководители</w:t>
      </w:r>
      <w:r w:rsidR="00AB385B" w:rsidRPr="00912871">
        <w:rPr>
          <w:b/>
          <w:sz w:val="24"/>
          <w:szCs w:val="24"/>
        </w:rPr>
        <w:t xml:space="preserve"> </w:t>
      </w:r>
      <w:r w:rsidR="00AD36F0" w:rsidRPr="00912871">
        <w:rPr>
          <w:sz w:val="24"/>
          <w:szCs w:val="24"/>
        </w:rPr>
        <w:t>формируют позитивное отношение</w:t>
      </w:r>
      <w:r w:rsidRPr="00912871">
        <w:rPr>
          <w:sz w:val="24"/>
          <w:szCs w:val="24"/>
        </w:rPr>
        <w:t xml:space="preserve"> к ВПР, ГИА;</w:t>
      </w:r>
      <w:r w:rsidR="00AD36F0" w:rsidRPr="00912871">
        <w:rPr>
          <w:rFonts w:eastAsia="Courier New"/>
          <w:sz w:val="24"/>
          <w:szCs w:val="24"/>
        </w:rPr>
        <w:t xml:space="preserve"> </w:t>
      </w:r>
      <w:r w:rsidR="00AD36F0" w:rsidRPr="00912871">
        <w:rPr>
          <w:sz w:val="24"/>
          <w:szCs w:val="24"/>
        </w:rPr>
        <w:t xml:space="preserve">оказывают </w:t>
      </w:r>
      <w:r w:rsidRPr="00912871">
        <w:rPr>
          <w:sz w:val="24"/>
          <w:szCs w:val="24"/>
        </w:rPr>
        <w:t xml:space="preserve"> психолого-п</w:t>
      </w:r>
      <w:r w:rsidR="00AD36F0" w:rsidRPr="00912871">
        <w:rPr>
          <w:sz w:val="24"/>
          <w:szCs w:val="24"/>
        </w:rPr>
        <w:t xml:space="preserve">едагогической поддержку </w:t>
      </w:r>
      <w:proofErr w:type="gramStart"/>
      <w:r w:rsidR="00AD36F0" w:rsidRPr="00912871">
        <w:rPr>
          <w:sz w:val="24"/>
          <w:szCs w:val="24"/>
        </w:rPr>
        <w:t>обучающимся</w:t>
      </w:r>
      <w:proofErr w:type="gramEnd"/>
      <w:r w:rsidRPr="00912871">
        <w:rPr>
          <w:sz w:val="24"/>
          <w:szCs w:val="24"/>
        </w:rPr>
        <w:t xml:space="preserve"> на протяжении всего периода подготовки к ВПР, ГИА, во время проведения, а также после окончания процедуры;</w:t>
      </w:r>
      <w:r w:rsidR="00AD36F0" w:rsidRPr="00912871">
        <w:rPr>
          <w:rFonts w:eastAsia="Courier New"/>
          <w:sz w:val="24"/>
          <w:szCs w:val="24"/>
        </w:rPr>
        <w:t xml:space="preserve"> </w:t>
      </w:r>
      <w:r w:rsidR="00AD36F0" w:rsidRPr="00912871">
        <w:rPr>
          <w:sz w:val="24"/>
          <w:szCs w:val="24"/>
        </w:rPr>
        <w:t xml:space="preserve">организуют </w:t>
      </w:r>
      <w:r w:rsidRPr="00912871">
        <w:rPr>
          <w:sz w:val="24"/>
          <w:szCs w:val="24"/>
        </w:rPr>
        <w:t xml:space="preserve"> </w:t>
      </w:r>
      <w:r w:rsidR="00AD36F0" w:rsidRPr="00912871">
        <w:rPr>
          <w:sz w:val="24"/>
          <w:szCs w:val="24"/>
        </w:rPr>
        <w:t>взаимодействие</w:t>
      </w:r>
      <w:r w:rsidRPr="00912871">
        <w:rPr>
          <w:sz w:val="24"/>
          <w:szCs w:val="24"/>
        </w:rPr>
        <w:t xml:space="preserve"> обучающихся, педагогических работников, родительской общественности, социальных партнёров;</w:t>
      </w:r>
      <w:r w:rsidR="00AD36F0" w:rsidRPr="00912871">
        <w:rPr>
          <w:sz w:val="24"/>
          <w:szCs w:val="24"/>
        </w:rPr>
        <w:t xml:space="preserve"> проводят  </w:t>
      </w:r>
      <w:proofErr w:type="spellStart"/>
      <w:r w:rsidR="00AD36F0" w:rsidRPr="00912871">
        <w:rPr>
          <w:sz w:val="24"/>
          <w:szCs w:val="24"/>
        </w:rPr>
        <w:t>профориентационную</w:t>
      </w:r>
      <w:proofErr w:type="spellEnd"/>
      <w:r w:rsidR="00AD36F0" w:rsidRPr="00912871">
        <w:rPr>
          <w:sz w:val="24"/>
          <w:szCs w:val="24"/>
        </w:rPr>
        <w:t xml:space="preserve">  работу</w:t>
      </w:r>
      <w:r w:rsidRPr="00912871">
        <w:rPr>
          <w:sz w:val="24"/>
          <w:szCs w:val="24"/>
        </w:rPr>
        <w:t>.</w:t>
      </w:r>
    </w:p>
    <w:p w:rsidR="006C251F" w:rsidRPr="005D06AA" w:rsidRDefault="006C251F" w:rsidP="008B6CED">
      <w:pPr>
        <w:tabs>
          <w:tab w:val="left" w:pos="540"/>
        </w:tabs>
        <w:contextualSpacing/>
        <w:rPr>
          <w:b/>
          <w:sz w:val="24"/>
          <w:szCs w:val="24"/>
        </w:rPr>
      </w:pPr>
    </w:p>
    <w:p w:rsidR="00186630" w:rsidRDefault="00186630" w:rsidP="00452239">
      <w:pPr>
        <w:tabs>
          <w:tab w:val="left" w:pos="6103"/>
        </w:tabs>
        <w:rPr>
          <w:sz w:val="28"/>
          <w:szCs w:val="28"/>
        </w:rPr>
      </w:pPr>
    </w:p>
    <w:p w:rsidR="0041315B" w:rsidRDefault="0041315B" w:rsidP="00186630">
      <w:pPr>
        <w:pStyle w:val="a3"/>
        <w:ind w:left="0"/>
        <w:jc w:val="center"/>
        <w:rPr>
          <w:b/>
          <w:szCs w:val="24"/>
        </w:rPr>
        <w:sectPr w:rsidR="0041315B" w:rsidSect="00EC595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1315B" w:rsidRDefault="0041315B" w:rsidP="0041315B">
      <w:pPr>
        <w:pStyle w:val="a3"/>
        <w:ind w:left="0"/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1</w:t>
      </w:r>
    </w:p>
    <w:p w:rsidR="00186630" w:rsidRPr="001A51A5" w:rsidRDefault="00186630" w:rsidP="00186630">
      <w:pPr>
        <w:pStyle w:val="a3"/>
        <w:ind w:left="0"/>
        <w:jc w:val="center"/>
        <w:rPr>
          <w:b/>
          <w:szCs w:val="24"/>
        </w:rPr>
      </w:pPr>
      <w:r w:rsidRPr="001A51A5">
        <w:rPr>
          <w:b/>
          <w:szCs w:val="24"/>
        </w:rPr>
        <w:t>ДИАГНОСТИКО-ТЕХНОЛОГИЧЕСКАЯ КАРТА КАЧЕСТВА ШКОЛЬНЫХ ПРОЦЕССОВ</w:t>
      </w:r>
    </w:p>
    <w:p w:rsidR="00186630" w:rsidRPr="001A51A5" w:rsidRDefault="00186630" w:rsidP="00186630">
      <w:pPr>
        <w:pStyle w:val="a3"/>
        <w:ind w:left="0"/>
        <w:jc w:val="center"/>
        <w:rPr>
          <w:b/>
          <w:szCs w:val="24"/>
        </w:rPr>
      </w:pPr>
      <w:r w:rsidRPr="000D6B07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Ф</w:t>
      </w:r>
      <w:r w:rsidRPr="000D6B07">
        <w:rPr>
          <w:b/>
          <w:sz w:val="32"/>
          <w:szCs w:val="32"/>
        </w:rPr>
        <w:t>илиале МАОУ Гагаринская СО</w:t>
      </w:r>
      <w:proofErr w:type="gramStart"/>
      <w:r w:rsidRPr="000D6B07">
        <w:rPr>
          <w:b/>
          <w:sz w:val="32"/>
          <w:szCs w:val="32"/>
        </w:rPr>
        <w:t>Ш-</w:t>
      </w:r>
      <w:proofErr w:type="gramEnd"/>
      <w:r w:rsidRPr="000D6B07">
        <w:rPr>
          <w:b/>
          <w:sz w:val="32"/>
          <w:szCs w:val="32"/>
        </w:rPr>
        <w:t xml:space="preserve"> </w:t>
      </w:r>
      <w:proofErr w:type="spellStart"/>
      <w:r w:rsidRPr="000D6B07">
        <w:rPr>
          <w:b/>
          <w:sz w:val="32"/>
          <w:szCs w:val="32"/>
        </w:rPr>
        <w:t>Синицынская</w:t>
      </w:r>
      <w:proofErr w:type="spellEnd"/>
      <w:r w:rsidRPr="000D6B07">
        <w:rPr>
          <w:b/>
          <w:sz w:val="32"/>
          <w:szCs w:val="32"/>
        </w:rPr>
        <w:t xml:space="preserve"> ООШ </w:t>
      </w:r>
      <w:proofErr w:type="spellStart"/>
      <w:r w:rsidRPr="000D6B07">
        <w:rPr>
          <w:b/>
          <w:sz w:val="32"/>
          <w:szCs w:val="32"/>
        </w:rPr>
        <w:t>Ишимского</w:t>
      </w:r>
      <w:proofErr w:type="spellEnd"/>
      <w:r>
        <w:rPr>
          <w:b/>
          <w:szCs w:val="24"/>
        </w:rPr>
        <w:t xml:space="preserve"> </w:t>
      </w:r>
      <w:r w:rsidRPr="001A51A5">
        <w:rPr>
          <w:b/>
          <w:szCs w:val="24"/>
        </w:rPr>
        <w:t>МУНИЦИПАЛЬНОГО РАЙОНА</w:t>
      </w:r>
    </w:p>
    <w:p w:rsidR="00186630" w:rsidRPr="001A51A5" w:rsidRDefault="00186630" w:rsidP="00186630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1A51A5">
        <w:rPr>
          <w:rFonts w:ascii="Times New Roman" w:hAnsi="Times New Roman"/>
          <w:i/>
          <w:sz w:val="28"/>
          <w:szCs w:val="28"/>
        </w:rPr>
        <w:t>(динамика в разрезе 3 лет)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86630" w:rsidRDefault="00186630" w:rsidP="00186630">
      <w:pPr>
        <w:pStyle w:val="a3"/>
        <w:ind w:left="0" w:right="28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30.03.2021</w:t>
      </w:r>
    </w:p>
    <w:p w:rsidR="00186630" w:rsidRDefault="00186630" w:rsidP="00186630">
      <w:pPr>
        <w:pStyle w:val="a3"/>
        <w:ind w:left="0" w:right="281"/>
        <w:rPr>
          <w:rFonts w:ascii="Times New Roman" w:hAnsi="Times New Roman"/>
          <w:b/>
          <w:i/>
          <w:sz w:val="28"/>
          <w:szCs w:val="28"/>
        </w:rPr>
      </w:pPr>
    </w:p>
    <w:p w:rsidR="00186630" w:rsidRDefault="00186630" w:rsidP="0033439C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1A51A5">
        <w:rPr>
          <w:rFonts w:ascii="Times New Roman" w:hAnsi="Times New Roman"/>
          <w:b/>
          <w:i/>
          <w:sz w:val="28"/>
          <w:szCs w:val="28"/>
        </w:rPr>
        <w:t>Образовательный критерий</w:t>
      </w:r>
    </w:p>
    <w:p w:rsidR="00186630" w:rsidRDefault="00186630" w:rsidP="0033439C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1A51A5">
        <w:rPr>
          <w:rFonts w:ascii="Times New Roman" w:hAnsi="Times New Roman"/>
          <w:b/>
          <w:i/>
          <w:sz w:val="28"/>
          <w:szCs w:val="28"/>
        </w:rPr>
        <w:t>Сохранность контингента</w:t>
      </w:r>
    </w:p>
    <w:tbl>
      <w:tblPr>
        <w:tblStyle w:val="a8"/>
        <w:tblW w:w="10824" w:type="dxa"/>
        <w:tblInd w:w="-5" w:type="dxa"/>
        <w:tblLook w:val="04A0" w:firstRow="1" w:lastRow="0" w:firstColumn="1" w:lastColumn="0" w:noHBand="0" w:noVBand="1"/>
      </w:tblPr>
      <w:tblGrid>
        <w:gridCol w:w="4701"/>
        <w:gridCol w:w="1262"/>
        <w:gridCol w:w="1261"/>
        <w:gridCol w:w="1188"/>
        <w:gridCol w:w="1206"/>
        <w:gridCol w:w="1206"/>
      </w:tblGrid>
      <w:tr w:rsidR="00186630" w:rsidRPr="005D4917" w:rsidTr="0040629A">
        <w:trPr>
          <w:trHeight w:val="70"/>
        </w:trPr>
        <w:tc>
          <w:tcPr>
            <w:tcW w:w="4701" w:type="dxa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Показатель</w:t>
            </w:r>
          </w:p>
        </w:tc>
        <w:tc>
          <w:tcPr>
            <w:tcW w:w="1262" w:type="dxa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261" w:type="dxa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188" w:type="dxa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9-2020</w:t>
            </w:r>
          </w:p>
        </w:tc>
        <w:tc>
          <w:tcPr>
            <w:tcW w:w="1206" w:type="dxa"/>
          </w:tcPr>
          <w:p w:rsidR="00186630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6" w:type="dxa"/>
          </w:tcPr>
          <w:p w:rsidR="00186630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186630" w:rsidRPr="005D4917" w:rsidTr="0040629A">
        <w:tc>
          <w:tcPr>
            <w:tcW w:w="4701" w:type="dxa"/>
          </w:tcPr>
          <w:p w:rsidR="00186630" w:rsidRPr="00AB42A0" w:rsidRDefault="00186630" w:rsidP="0040629A">
            <w:pPr>
              <w:spacing w:line="276" w:lineRule="auto"/>
              <w:rPr>
                <w:bCs/>
              </w:rPr>
            </w:pPr>
            <w:r w:rsidRPr="00AB42A0">
              <w:rPr>
                <w:bCs/>
              </w:rPr>
              <w:t>Количество учащихся, обучающихся на конец учебного года</w:t>
            </w:r>
          </w:p>
          <w:p w:rsidR="00186630" w:rsidRPr="00AB42A0" w:rsidRDefault="00186630" w:rsidP="0040629A">
            <w:pPr>
              <w:spacing w:line="276" w:lineRule="auto"/>
              <w:ind w:left="708"/>
              <w:rPr>
                <w:bCs/>
              </w:rPr>
            </w:pPr>
            <w:r w:rsidRPr="00AB42A0">
              <w:rPr>
                <w:bCs/>
              </w:rPr>
              <w:t>а) НОО</w:t>
            </w:r>
          </w:p>
          <w:p w:rsidR="00186630" w:rsidRPr="005D4917" w:rsidRDefault="00186630" w:rsidP="0040629A">
            <w:pPr>
              <w:pStyle w:val="a3"/>
              <w:ind w:left="708"/>
              <w:rPr>
                <w:rFonts w:ascii="Times New Roman" w:hAnsi="Times New Roman"/>
                <w:szCs w:val="24"/>
              </w:rPr>
            </w:pPr>
            <w:r w:rsidRPr="00AB42A0">
              <w:rPr>
                <w:rFonts w:ascii="Times New Roman" w:hAnsi="Times New Roman"/>
                <w:bCs/>
              </w:rPr>
              <w:t>б) ООО</w:t>
            </w:r>
          </w:p>
        </w:tc>
        <w:tc>
          <w:tcPr>
            <w:tcW w:w="1262" w:type="dxa"/>
          </w:tcPr>
          <w:p w:rsidR="00186630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а)40</w:t>
            </w:r>
          </w:p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б)34</w:t>
            </w:r>
          </w:p>
        </w:tc>
        <w:tc>
          <w:tcPr>
            <w:tcW w:w="1261" w:type="dxa"/>
          </w:tcPr>
          <w:p w:rsidR="00186630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а)35</w:t>
            </w:r>
          </w:p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б)35</w:t>
            </w:r>
          </w:p>
        </w:tc>
        <w:tc>
          <w:tcPr>
            <w:tcW w:w="1188" w:type="dxa"/>
          </w:tcPr>
          <w:p w:rsidR="00186630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а)27</w:t>
            </w:r>
          </w:p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б)43</w:t>
            </w:r>
          </w:p>
        </w:tc>
        <w:tc>
          <w:tcPr>
            <w:tcW w:w="1206" w:type="dxa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6" w:type="dxa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186630" w:rsidRPr="005D4917" w:rsidTr="0040629A">
        <w:tc>
          <w:tcPr>
            <w:tcW w:w="4701" w:type="dxa"/>
          </w:tcPr>
          <w:p w:rsidR="00186630" w:rsidRPr="00AB42A0" w:rsidRDefault="00186630" w:rsidP="0040629A">
            <w:pPr>
              <w:spacing w:line="276" w:lineRule="auto"/>
              <w:rPr>
                <w:bCs/>
              </w:rPr>
            </w:pPr>
            <w:r w:rsidRPr="00AB42A0">
              <w:rPr>
                <w:bCs/>
              </w:rPr>
              <w:t>Отсев (в течение года)</w:t>
            </w:r>
          </w:p>
          <w:p w:rsidR="00186630" w:rsidRPr="00AB42A0" w:rsidRDefault="00186630" w:rsidP="0040629A">
            <w:pPr>
              <w:spacing w:line="276" w:lineRule="auto"/>
              <w:ind w:left="37" w:firstLine="142"/>
              <w:rPr>
                <w:bCs/>
              </w:rPr>
            </w:pPr>
            <w:r w:rsidRPr="00AB42A0">
              <w:rPr>
                <w:bCs/>
              </w:rPr>
              <w:t>а) из основной школы,</w:t>
            </w:r>
          </w:p>
          <w:p w:rsidR="00186630" w:rsidRPr="005D4917" w:rsidRDefault="00186630" w:rsidP="0040629A">
            <w:pPr>
              <w:pStyle w:val="a3"/>
              <w:ind w:left="37" w:firstLine="142"/>
              <w:rPr>
                <w:rFonts w:ascii="Times New Roman" w:hAnsi="Times New Roman"/>
                <w:szCs w:val="24"/>
              </w:rPr>
            </w:pPr>
            <w:r w:rsidRPr="00AB42A0">
              <w:rPr>
                <w:rFonts w:ascii="Times New Roman" w:hAnsi="Times New Roman"/>
                <w:bCs/>
              </w:rPr>
              <w:t>б) из средней школы</w:t>
            </w:r>
          </w:p>
        </w:tc>
        <w:tc>
          <w:tcPr>
            <w:tcW w:w="1262" w:type="dxa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1" w:type="dxa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88" w:type="dxa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06" w:type="dxa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6" w:type="dxa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186630" w:rsidRPr="005D4917" w:rsidTr="0040629A">
        <w:tc>
          <w:tcPr>
            <w:tcW w:w="4701" w:type="dxa"/>
          </w:tcPr>
          <w:p w:rsidR="00186630" w:rsidRPr="00AB42A0" w:rsidRDefault="00186630" w:rsidP="0040629A">
            <w:pPr>
              <w:spacing w:line="276" w:lineRule="auto"/>
              <w:rPr>
                <w:bCs/>
              </w:rPr>
            </w:pPr>
            <w:r w:rsidRPr="00AB42A0">
              <w:rPr>
                <w:bCs/>
              </w:rPr>
              <w:t xml:space="preserve">Не получили аттестат </w:t>
            </w:r>
          </w:p>
          <w:p w:rsidR="00186630" w:rsidRPr="00AB42A0" w:rsidRDefault="00186630" w:rsidP="0040629A">
            <w:pPr>
              <w:spacing w:line="276" w:lineRule="auto"/>
              <w:ind w:left="37" w:firstLine="142"/>
              <w:rPr>
                <w:bCs/>
              </w:rPr>
            </w:pPr>
            <w:r w:rsidRPr="00AB42A0">
              <w:rPr>
                <w:bCs/>
              </w:rPr>
              <w:t xml:space="preserve">а) об основном </w:t>
            </w:r>
            <w:r>
              <w:rPr>
                <w:bCs/>
              </w:rPr>
              <w:t xml:space="preserve">общем </w:t>
            </w:r>
            <w:r w:rsidRPr="00AB42A0">
              <w:rPr>
                <w:bCs/>
              </w:rPr>
              <w:t>образовании,</w:t>
            </w:r>
          </w:p>
          <w:p w:rsidR="00186630" w:rsidRPr="005D4917" w:rsidRDefault="00186630" w:rsidP="0040629A">
            <w:pPr>
              <w:pStyle w:val="a3"/>
              <w:ind w:left="37" w:firstLine="142"/>
              <w:rPr>
                <w:rFonts w:ascii="Times New Roman" w:hAnsi="Times New Roman"/>
                <w:szCs w:val="24"/>
              </w:rPr>
            </w:pPr>
            <w:r w:rsidRPr="00AB42A0">
              <w:rPr>
                <w:rFonts w:ascii="Times New Roman" w:hAnsi="Times New Roman"/>
                <w:bCs/>
              </w:rPr>
              <w:t xml:space="preserve">б) о среднем </w:t>
            </w:r>
            <w:r>
              <w:rPr>
                <w:rFonts w:ascii="Times New Roman" w:hAnsi="Times New Roman"/>
                <w:bCs/>
              </w:rPr>
              <w:t xml:space="preserve">общем </w:t>
            </w:r>
            <w:r w:rsidRPr="00AB42A0">
              <w:rPr>
                <w:rFonts w:ascii="Times New Roman" w:hAnsi="Times New Roman"/>
                <w:bCs/>
              </w:rPr>
              <w:t>образовании</w:t>
            </w:r>
          </w:p>
        </w:tc>
        <w:tc>
          <w:tcPr>
            <w:tcW w:w="1262" w:type="dxa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1" w:type="dxa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88" w:type="dxa"/>
          </w:tcPr>
          <w:p w:rsidR="00186630" w:rsidRPr="00581A45" w:rsidRDefault="00186630" w:rsidP="0040629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206" w:type="dxa"/>
          </w:tcPr>
          <w:p w:rsidR="00186630" w:rsidRPr="00581A45" w:rsidRDefault="00186630" w:rsidP="0040629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206" w:type="dxa"/>
          </w:tcPr>
          <w:p w:rsidR="00186630" w:rsidRPr="00581A45" w:rsidRDefault="00186630" w:rsidP="0040629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186630" w:rsidRPr="005D4917" w:rsidTr="0040629A">
        <w:tc>
          <w:tcPr>
            <w:tcW w:w="4701" w:type="dxa"/>
          </w:tcPr>
          <w:p w:rsidR="00186630" w:rsidRPr="00AB42A0" w:rsidRDefault="00186630" w:rsidP="0040629A">
            <w:pPr>
              <w:spacing w:line="276" w:lineRule="auto"/>
              <w:rPr>
                <w:bCs/>
              </w:rPr>
            </w:pPr>
            <w:r w:rsidRPr="00AB42A0">
              <w:rPr>
                <w:bCs/>
              </w:rPr>
              <w:t>Количество учащихся, оставленных на повторный год обучения</w:t>
            </w:r>
          </w:p>
          <w:p w:rsidR="00186630" w:rsidRPr="00AB42A0" w:rsidRDefault="00186630" w:rsidP="0040629A">
            <w:pPr>
              <w:spacing w:line="276" w:lineRule="auto"/>
              <w:ind w:left="708"/>
              <w:rPr>
                <w:bCs/>
              </w:rPr>
            </w:pPr>
            <w:r w:rsidRPr="00AB42A0">
              <w:rPr>
                <w:bCs/>
              </w:rPr>
              <w:t>а) ООО</w:t>
            </w:r>
          </w:p>
          <w:p w:rsidR="00186630" w:rsidRPr="005D4917" w:rsidRDefault="00186630" w:rsidP="0040629A">
            <w:pPr>
              <w:pStyle w:val="a3"/>
              <w:ind w:left="708"/>
              <w:rPr>
                <w:rFonts w:ascii="Times New Roman" w:hAnsi="Times New Roman"/>
                <w:szCs w:val="24"/>
              </w:rPr>
            </w:pPr>
            <w:r w:rsidRPr="00AB42A0">
              <w:rPr>
                <w:rFonts w:ascii="Times New Roman" w:hAnsi="Times New Roman"/>
                <w:bCs/>
              </w:rPr>
              <w:t>б) СОО</w:t>
            </w:r>
          </w:p>
        </w:tc>
        <w:tc>
          <w:tcPr>
            <w:tcW w:w="1262" w:type="dxa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1" w:type="dxa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88" w:type="dxa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06" w:type="dxa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6" w:type="dxa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186630" w:rsidRPr="005D4917" w:rsidTr="0040629A">
        <w:tc>
          <w:tcPr>
            <w:tcW w:w="4701" w:type="dxa"/>
          </w:tcPr>
          <w:p w:rsidR="00186630" w:rsidRDefault="00186630" w:rsidP="0040629A">
            <w:pPr>
              <w:pStyle w:val="a3"/>
              <w:ind w:left="0"/>
              <w:rPr>
                <w:rFonts w:ascii="Times New Roman" w:hAnsi="Times New Roman"/>
                <w:bCs/>
              </w:rPr>
            </w:pPr>
            <w:r w:rsidRPr="00AB42A0">
              <w:rPr>
                <w:rFonts w:ascii="Times New Roman" w:hAnsi="Times New Roman"/>
                <w:bCs/>
              </w:rPr>
              <w:t xml:space="preserve">Количество учащихся, окончивших школу с аттестатом особого образца  </w:t>
            </w:r>
          </w:p>
          <w:p w:rsidR="00186630" w:rsidRPr="00AB42A0" w:rsidRDefault="00186630" w:rsidP="0040629A">
            <w:pPr>
              <w:spacing w:line="276" w:lineRule="auto"/>
              <w:ind w:left="708"/>
              <w:rPr>
                <w:bCs/>
              </w:rPr>
            </w:pPr>
            <w:r w:rsidRPr="00AB42A0">
              <w:rPr>
                <w:bCs/>
              </w:rPr>
              <w:t xml:space="preserve">   а) ООО</w:t>
            </w:r>
          </w:p>
          <w:p w:rsidR="00186630" w:rsidRPr="005D4917" w:rsidRDefault="00186630" w:rsidP="0040629A">
            <w:pPr>
              <w:pStyle w:val="a3"/>
              <w:ind w:left="7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Pr="00AB42A0">
              <w:rPr>
                <w:rFonts w:ascii="Times New Roman" w:hAnsi="Times New Roman"/>
                <w:bCs/>
              </w:rPr>
              <w:t>б) СОО</w:t>
            </w:r>
          </w:p>
        </w:tc>
        <w:tc>
          <w:tcPr>
            <w:tcW w:w="1262" w:type="dxa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1" w:type="dxa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88" w:type="dxa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06" w:type="dxa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6" w:type="dxa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:rsidR="00186630" w:rsidRDefault="00186630" w:rsidP="00186630">
      <w:pPr>
        <w:pStyle w:val="a3"/>
        <w:ind w:left="0"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Style w:val="111"/>
        <w:tblW w:w="4926" w:type="pct"/>
        <w:tblLook w:val="04A0" w:firstRow="1" w:lastRow="0" w:firstColumn="1" w:lastColumn="0" w:noHBand="0" w:noVBand="1"/>
      </w:tblPr>
      <w:tblGrid>
        <w:gridCol w:w="4515"/>
        <w:gridCol w:w="1242"/>
        <w:gridCol w:w="1240"/>
        <w:gridCol w:w="1183"/>
        <w:gridCol w:w="1172"/>
        <w:gridCol w:w="1172"/>
      </w:tblGrid>
      <w:tr w:rsidR="00186630" w:rsidRPr="004A1D8B" w:rsidTr="0040629A">
        <w:trPr>
          <w:trHeight w:val="240"/>
        </w:trPr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30" w:rsidRPr="004A1D8B" w:rsidRDefault="00186630" w:rsidP="0040629A">
            <w:pPr>
              <w:spacing w:line="276" w:lineRule="auto"/>
              <w:rPr>
                <w:bCs/>
                <w:lang w:eastAsia="ru-RU"/>
              </w:rPr>
            </w:pPr>
            <w:r w:rsidRPr="004A1D8B">
              <w:rPr>
                <w:bCs/>
                <w:lang w:eastAsia="ru-RU"/>
              </w:rPr>
              <w:t>Показатель</w:t>
            </w:r>
          </w:p>
        </w:tc>
        <w:tc>
          <w:tcPr>
            <w:tcW w:w="590" w:type="pct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89" w:type="pct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62" w:type="pct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9-2020</w:t>
            </w:r>
          </w:p>
        </w:tc>
        <w:tc>
          <w:tcPr>
            <w:tcW w:w="557" w:type="pct"/>
          </w:tcPr>
          <w:p w:rsidR="00186630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8C0604" w:rsidRDefault="00186630" w:rsidP="0040629A">
            <w:pPr>
              <w:spacing w:line="276" w:lineRule="auto"/>
              <w:jc w:val="center"/>
              <w:rPr>
                <w:bCs/>
                <w:lang w:eastAsia="ru-RU"/>
              </w:rPr>
            </w:pPr>
          </w:p>
        </w:tc>
      </w:tr>
      <w:tr w:rsidR="00186630" w:rsidRPr="004A1D8B" w:rsidTr="0040629A">
        <w:trPr>
          <w:trHeight w:val="302"/>
        </w:trPr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30" w:rsidRPr="004A1D8B" w:rsidRDefault="00186630" w:rsidP="0040629A">
            <w:pPr>
              <w:spacing w:line="276" w:lineRule="auto"/>
              <w:rPr>
                <w:bCs/>
                <w:lang w:eastAsia="ru-RU"/>
              </w:rPr>
            </w:pPr>
            <w:r w:rsidRPr="004A1D8B">
              <w:rPr>
                <w:bCs/>
                <w:lang w:eastAsia="ru-RU"/>
              </w:rPr>
              <w:t>Количество выпускников 9 класса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4A1D8B" w:rsidRDefault="00186630" w:rsidP="0040629A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4A1D8B" w:rsidRDefault="00186630" w:rsidP="0040629A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4A1D8B" w:rsidRDefault="00186630" w:rsidP="0040629A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4A1D8B" w:rsidRDefault="00186630" w:rsidP="0040629A">
            <w:pPr>
              <w:spacing w:line="276" w:lineRule="auto"/>
              <w:rPr>
                <w:bCs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4A1D8B" w:rsidRDefault="00186630" w:rsidP="0040629A">
            <w:pPr>
              <w:spacing w:line="276" w:lineRule="auto"/>
              <w:rPr>
                <w:bCs/>
                <w:lang w:eastAsia="ru-RU"/>
              </w:rPr>
            </w:pPr>
          </w:p>
        </w:tc>
      </w:tr>
      <w:tr w:rsidR="00186630" w:rsidRPr="004A1D8B" w:rsidTr="0040629A">
        <w:trPr>
          <w:trHeight w:val="420"/>
        </w:trPr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30" w:rsidRPr="004A1D8B" w:rsidRDefault="00186630" w:rsidP="0040629A">
            <w:pPr>
              <w:spacing w:line="276" w:lineRule="auto"/>
              <w:rPr>
                <w:bCs/>
                <w:lang w:eastAsia="ru-RU"/>
              </w:rPr>
            </w:pPr>
            <w:r w:rsidRPr="004A1D8B">
              <w:rPr>
                <w:bCs/>
                <w:lang w:eastAsia="ru-RU"/>
              </w:rPr>
              <w:t>Количество учащихся, продолжающих обучение на уровне СОО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4A1D8B" w:rsidRDefault="00186630" w:rsidP="0040629A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4A1D8B" w:rsidRDefault="00186630" w:rsidP="0040629A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C338E" w:rsidRDefault="00186630" w:rsidP="0040629A">
            <w:pPr>
              <w:spacing w:line="276" w:lineRule="auto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C338E" w:rsidRDefault="00186630" w:rsidP="0040629A">
            <w:pPr>
              <w:spacing w:line="276" w:lineRule="auto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C338E" w:rsidRDefault="00186630" w:rsidP="0040629A">
            <w:pPr>
              <w:spacing w:line="276" w:lineRule="auto"/>
              <w:rPr>
                <w:bCs/>
                <w:color w:val="000000" w:themeColor="text1"/>
                <w:lang w:eastAsia="ru-RU"/>
              </w:rPr>
            </w:pPr>
          </w:p>
        </w:tc>
      </w:tr>
      <w:tr w:rsidR="00186630" w:rsidRPr="004A1D8B" w:rsidTr="0040629A">
        <w:trPr>
          <w:trHeight w:val="414"/>
        </w:trPr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30" w:rsidRPr="004A1D8B" w:rsidRDefault="00186630" w:rsidP="0040629A">
            <w:pPr>
              <w:spacing w:line="276" w:lineRule="auto"/>
              <w:rPr>
                <w:bCs/>
                <w:lang w:eastAsia="ru-RU"/>
              </w:rPr>
            </w:pPr>
            <w:r w:rsidRPr="004A1D8B">
              <w:rPr>
                <w:bCs/>
                <w:lang w:eastAsia="ru-RU"/>
              </w:rPr>
              <w:t>Доля учащихся, продолжающих обучение на уровне СОО, %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4A1D8B" w:rsidRDefault="00186630" w:rsidP="0040629A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4A1D8B" w:rsidRDefault="00186630" w:rsidP="0040629A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C338E" w:rsidRDefault="00186630" w:rsidP="0040629A">
            <w:pPr>
              <w:spacing w:line="276" w:lineRule="auto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58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C338E" w:rsidRDefault="00186630" w:rsidP="0040629A">
            <w:pPr>
              <w:spacing w:line="276" w:lineRule="auto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C338E" w:rsidRDefault="00186630" w:rsidP="0040629A">
            <w:pPr>
              <w:spacing w:line="276" w:lineRule="auto"/>
              <w:rPr>
                <w:bCs/>
                <w:color w:val="000000" w:themeColor="text1"/>
                <w:lang w:eastAsia="ru-RU"/>
              </w:rPr>
            </w:pPr>
          </w:p>
        </w:tc>
      </w:tr>
    </w:tbl>
    <w:p w:rsidR="00186630" w:rsidRDefault="00186630" w:rsidP="00186630">
      <w:pPr>
        <w:pStyle w:val="a3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186630" w:rsidRPr="00DE3B37" w:rsidRDefault="00186630" w:rsidP="00186630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 w:rsidRPr="00DE3B37">
        <w:rPr>
          <w:rFonts w:ascii="Times New Roman" w:hAnsi="Times New Roman"/>
          <w:b/>
          <w:sz w:val="28"/>
          <w:szCs w:val="28"/>
        </w:rPr>
        <w:t xml:space="preserve">Вывод: </w:t>
      </w:r>
    </w:p>
    <w:p w:rsidR="00186630" w:rsidRPr="00DE3B37" w:rsidRDefault="00186630" w:rsidP="00186630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 w:rsidRPr="00DE3B37">
        <w:rPr>
          <w:rFonts w:ascii="Times New Roman" w:hAnsi="Times New Roman"/>
          <w:b/>
          <w:sz w:val="28"/>
          <w:szCs w:val="28"/>
        </w:rPr>
        <w:t>1. На протяжении 3 лет наблюдается незначительное сокращение контингента обучающихся, одной из причин которого является изменение демографической ситуации на территории поселения (снижение рождаемости).</w:t>
      </w:r>
    </w:p>
    <w:p w:rsidR="00186630" w:rsidRPr="00DE3B37" w:rsidRDefault="00186630" w:rsidP="00186630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DE3B37">
        <w:rPr>
          <w:rFonts w:ascii="Times New Roman" w:hAnsi="Times New Roman"/>
          <w:b/>
          <w:sz w:val="28"/>
          <w:szCs w:val="28"/>
        </w:rPr>
        <w:t xml:space="preserve">2. Отсева и  </w:t>
      </w:r>
      <w:proofErr w:type="gramStart"/>
      <w:r w:rsidRPr="00DE3B3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DE3B37">
        <w:rPr>
          <w:rFonts w:ascii="Times New Roman" w:hAnsi="Times New Roman"/>
          <w:b/>
          <w:sz w:val="28"/>
          <w:szCs w:val="28"/>
        </w:rPr>
        <w:t>,  оставленных на повторное обучение,  нет.</w:t>
      </w:r>
    </w:p>
    <w:p w:rsidR="0040629A" w:rsidRDefault="00186630" w:rsidP="0040629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DE3B37">
        <w:rPr>
          <w:rFonts w:ascii="Times New Roman" w:hAnsi="Times New Roman"/>
          <w:b/>
          <w:sz w:val="28"/>
          <w:szCs w:val="28"/>
        </w:rPr>
        <w:t xml:space="preserve">3.Успешное прохождение </w:t>
      </w:r>
      <w:proofErr w:type="gramStart"/>
      <w:r w:rsidRPr="00DE3B37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DE3B37">
        <w:rPr>
          <w:rFonts w:ascii="Times New Roman" w:hAnsi="Times New Roman"/>
          <w:b/>
          <w:sz w:val="28"/>
          <w:szCs w:val="28"/>
        </w:rPr>
        <w:t xml:space="preserve"> ОУ  ГИА за курс основной школы, повышение доли обучающихся,  продолжающих обучение на уровне СОО.</w:t>
      </w:r>
    </w:p>
    <w:p w:rsidR="00186630" w:rsidRPr="00DE3B37" w:rsidRDefault="00186630" w:rsidP="0040629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DE3B37">
        <w:rPr>
          <w:rFonts w:ascii="Times New Roman" w:hAnsi="Times New Roman"/>
          <w:b/>
          <w:sz w:val="28"/>
          <w:szCs w:val="28"/>
        </w:rPr>
        <w:t>4. Отсутствие выпускников школы с аттестатом особого образца.</w:t>
      </w:r>
    </w:p>
    <w:p w:rsidR="00186630" w:rsidRPr="00DE3B37" w:rsidRDefault="00186630" w:rsidP="00186630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 w:rsidRPr="00DE3B37">
        <w:rPr>
          <w:rFonts w:ascii="Times New Roman" w:hAnsi="Times New Roman"/>
          <w:b/>
          <w:sz w:val="28"/>
          <w:szCs w:val="28"/>
        </w:rPr>
        <w:lastRenderedPageBreak/>
        <w:t>Проблема:</w:t>
      </w:r>
    </w:p>
    <w:p w:rsidR="00186630" w:rsidRPr="00DE3B37" w:rsidRDefault="00186630" w:rsidP="00186630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 w:rsidRPr="00DE3B37">
        <w:rPr>
          <w:rFonts w:ascii="Times New Roman" w:hAnsi="Times New Roman"/>
          <w:b/>
          <w:sz w:val="28"/>
          <w:szCs w:val="28"/>
        </w:rPr>
        <w:t xml:space="preserve">1. Сохранение контингента. </w:t>
      </w:r>
    </w:p>
    <w:p w:rsidR="00186630" w:rsidRPr="00DE3B37" w:rsidRDefault="00186630" w:rsidP="00186630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 w:rsidRPr="00DE3B37">
        <w:rPr>
          <w:rFonts w:ascii="Times New Roman" w:hAnsi="Times New Roman"/>
          <w:b/>
          <w:sz w:val="28"/>
          <w:szCs w:val="28"/>
        </w:rPr>
        <w:t xml:space="preserve">2. Индивидуальная работа с  </w:t>
      </w:r>
      <w:proofErr w:type="gramStart"/>
      <w:r w:rsidRPr="00DE3B37">
        <w:rPr>
          <w:rFonts w:ascii="Times New Roman" w:hAnsi="Times New Roman"/>
          <w:b/>
          <w:sz w:val="28"/>
          <w:szCs w:val="28"/>
        </w:rPr>
        <w:t>мотивированными</w:t>
      </w:r>
      <w:proofErr w:type="gramEnd"/>
      <w:r w:rsidRPr="00DE3B37">
        <w:rPr>
          <w:rFonts w:ascii="Times New Roman" w:hAnsi="Times New Roman"/>
          <w:b/>
          <w:sz w:val="28"/>
          <w:szCs w:val="28"/>
        </w:rPr>
        <w:t xml:space="preserve"> обучающимися. </w:t>
      </w:r>
    </w:p>
    <w:p w:rsidR="00186630" w:rsidRDefault="00186630" w:rsidP="0033439C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1A51A5">
        <w:rPr>
          <w:rFonts w:ascii="Times New Roman" w:hAnsi="Times New Roman"/>
          <w:b/>
          <w:i/>
          <w:sz w:val="28"/>
          <w:szCs w:val="28"/>
        </w:rPr>
        <w:t>Качество образования</w:t>
      </w:r>
    </w:p>
    <w:p w:rsidR="00186630" w:rsidRDefault="00186630" w:rsidP="00186630">
      <w:pPr>
        <w:pStyle w:val="a3"/>
        <w:ind w:left="1080"/>
        <w:jc w:val="center"/>
        <w:rPr>
          <w:rFonts w:ascii="Times New Roman" w:hAnsi="Times New Roman"/>
          <w:b/>
          <w:szCs w:val="24"/>
        </w:rPr>
      </w:pPr>
      <w:r w:rsidRPr="00A5113D">
        <w:rPr>
          <w:rFonts w:ascii="Times New Roman" w:hAnsi="Times New Roman"/>
          <w:b/>
          <w:szCs w:val="24"/>
        </w:rPr>
        <w:t>Успеваемость по итогам учебного года</w:t>
      </w:r>
      <w:r>
        <w:rPr>
          <w:rFonts w:ascii="Times New Roman" w:hAnsi="Times New Roman"/>
          <w:b/>
          <w:szCs w:val="24"/>
        </w:rPr>
        <w:t xml:space="preserve"> по школе</w:t>
      </w:r>
    </w:p>
    <w:p w:rsidR="00186630" w:rsidRDefault="00186630" w:rsidP="00186630">
      <w:pPr>
        <w:pStyle w:val="a3"/>
        <w:ind w:left="1080"/>
        <w:jc w:val="right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1233"/>
        <w:gridCol w:w="1231"/>
        <w:gridCol w:w="1233"/>
        <w:gridCol w:w="1260"/>
        <w:gridCol w:w="1246"/>
      </w:tblGrid>
      <w:tr w:rsidR="00186630" w:rsidRPr="00A5113D" w:rsidTr="0040629A">
        <w:trPr>
          <w:trHeight w:val="390"/>
        </w:trPr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Pr="00A5113D" w:rsidRDefault="00186630" w:rsidP="0040629A">
            <w:pPr>
              <w:spacing w:line="276" w:lineRule="auto"/>
              <w:jc w:val="both"/>
            </w:pPr>
            <w:r>
              <w:t>Показатель</w:t>
            </w:r>
            <w:r w:rsidRPr="00A5113D">
              <w:t xml:space="preserve"> </w:t>
            </w:r>
          </w:p>
        </w:tc>
        <w:tc>
          <w:tcPr>
            <w:tcW w:w="577" w:type="pct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76" w:type="pct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77" w:type="pct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9-2020</w:t>
            </w:r>
          </w:p>
        </w:tc>
        <w:tc>
          <w:tcPr>
            <w:tcW w:w="590" w:type="pct"/>
          </w:tcPr>
          <w:p w:rsidR="00186630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3" w:type="pct"/>
          </w:tcPr>
          <w:p w:rsidR="00186630" w:rsidRPr="008C0604" w:rsidRDefault="00186630" w:rsidP="0040629A">
            <w:pPr>
              <w:jc w:val="center"/>
              <w:rPr>
                <w:bCs/>
              </w:rPr>
            </w:pPr>
          </w:p>
        </w:tc>
      </w:tr>
      <w:tr w:rsidR="00186630" w:rsidRPr="00A55AF6" w:rsidTr="0040629A">
        <w:trPr>
          <w:trHeight w:val="390"/>
        </w:trPr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Default="00186630" w:rsidP="0040629A">
            <w:pPr>
              <w:spacing w:line="276" w:lineRule="auto"/>
              <w:jc w:val="both"/>
            </w:pPr>
            <w:r w:rsidRPr="00A55AF6">
              <w:t>Общая успеваемость/</w:t>
            </w:r>
          </w:p>
          <w:p w:rsidR="00186630" w:rsidRDefault="00186630" w:rsidP="0040629A">
            <w:pPr>
              <w:spacing w:line="276" w:lineRule="auto"/>
              <w:jc w:val="both"/>
            </w:pPr>
            <w:r w:rsidRPr="00A55AF6">
              <w:t>Качественная успеваемость</w:t>
            </w:r>
          </w:p>
          <w:p w:rsidR="00186630" w:rsidRPr="00A5113D" w:rsidRDefault="00186630" w:rsidP="0040629A">
            <w:pPr>
              <w:spacing w:line="276" w:lineRule="auto"/>
              <w:jc w:val="both"/>
            </w:pPr>
            <w:r w:rsidRPr="00A5113D">
              <w:t xml:space="preserve">Количество </w:t>
            </w:r>
            <w:proofErr w:type="gramStart"/>
            <w:r w:rsidRPr="00A5113D">
              <w:t>неуспевающих</w:t>
            </w:r>
            <w:proofErr w:type="gram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  <w:p w:rsidR="00186630" w:rsidRDefault="00186630" w:rsidP="004062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53,8</w:t>
            </w:r>
          </w:p>
          <w:p w:rsidR="00186630" w:rsidRPr="00A5113D" w:rsidRDefault="00186630" w:rsidP="004062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100</w:t>
            </w:r>
          </w:p>
          <w:p w:rsidR="00186630" w:rsidRDefault="00186630" w:rsidP="004062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  <w:p w:rsidR="00186630" w:rsidRPr="00A5113D" w:rsidRDefault="00186630" w:rsidP="004062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rPr>
                <w:bCs/>
              </w:rPr>
            </w:pPr>
            <w:r>
              <w:rPr>
                <w:bCs/>
              </w:rPr>
              <w:t xml:space="preserve">      100</w:t>
            </w:r>
          </w:p>
          <w:p w:rsidR="00186630" w:rsidRDefault="00186630" w:rsidP="0040629A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  <w:p w:rsidR="00186630" w:rsidRPr="00A5113D" w:rsidRDefault="00186630" w:rsidP="0040629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113D" w:rsidRDefault="00186630" w:rsidP="0040629A">
            <w:pPr>
              <w:jc w:val="center"/>
              <w:rPr>
                <w:bCs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113D" w:rsidRDefault="00186630" w:rsidP="0040629A">
            <w:pPr>
              <w:jc w:val="center"/>
              <w:rPr>
                <w:bCs/>
              </w:rPr>
            </w:pPr>
          </w:p>
        </w:tc>
      </w:tr>
      <w:tr w:rsidR="00186630" w:rsidRPr="00A55AF6" w:rsidTr="0040629A">
        <w:trPr>
          <w:trHeight w:val="390"/>
        </w:trPr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Default="00186630" w:rsidP="0040629A">
            <w:pPr>
              <w:spacing w:line="276" w:lineRule="auto"/>
              <w:jc w:val="both"/>
            </w:pPr>
            <w:r>
              <w:t xml:space="preserve">Русский язык. </w:t>
            </w:r>
          </w:p>
          <w:p w:rsidR="00186630" w:rsidRPr="00A55AF6" w:rsidRDefault="00186630" w:rsidP="0040629A">
            <w:pPr>
              <w:spacing w:line="276" w:lineRule="auto"/>
              <w:jc w:val="both"/>
            </w:pPr>
            <w:r>
              <w:t>О</w:t>
            </w:r>
            <w:r w:rsidRPr="00A55AF6">
              <w:t>бщая успеваемость/</w:t>
            </w:r>
          </w:p>
          <w:p w:rsidR="00186630" w:rsidRDefault="00186630" w:rsidP="0040629A">
            <w:pPr>
              <w:spacing w:line="276" w:lineRule="auto"/>
              <w:jc w:val="both"/>
            </w:pPr>
            <w:r w:rsidRPr="00A55AF6">
              <w:t>Качественная успеваемость</w:t>
            </w:r>
          </w:p>
          <w:p w:rsidR="00186630" w:rsidRPr="00A55AF6" w:rsidRDefault="00186630" w:rsidP="0040629A">
            <w:pPr>
              <w:spacing w:line="276" w:lineRule="auto"/>
              <w:jc w:val="both"/>
            </w:pPr>
            <w:r w:rsidRPr="00A5113D">
              <w:t xml:space="preserve">Количество </w:t>
            </w:r>
            <w:proofErr w:type="gramStart"/>
            <w:r w:rsidRPr="00A5113D">
              <w:t>неуспевающих</w:t>
            </w:r>
            <w:proofErr w:type="gram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jc w:val="center"/>
              <w:rPr>
                <w:bCs/>
                <w:color w:val="000000"/>
              </w:rPr>
            </w:pPr>
          </w:p>
          <w:p w:rsidR="00186630" w:rsidRDefault="00186630" w:rsidP="004062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  <w:p w:rsidR="00186630" w:rsidRDefault="00186630" w:rsidP="004062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57,12</w:t>
            </w:r>
          </w:p>
          <w:p w:rsidR="00186630" w:rsidRPr="00A5113D" w:rsidRDefault="00186630" w:rsidP="004062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jc w:val="center"/>
              <w:rPr>
                <w:bCs/>
                <w:color w:val="000000"/>
              </w:rPr>
            </w:pPr>
          </w:p>
          <w:p w:rsidR="00186630" w:rsidRDefault="00186630" w:rsidP="004062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  <w:p w:rsidR="00186630" w:rsidRDefault="00186630" w:rsidP="004062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45,1</w:t>
            </w:r>
          </w:p>
          <w:p w:rsidR="00186630" w:rsidRPr="00A5113D" w:rsidRDefault="00186630" w:rsidP="004062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jc w:val="center"/>
              <w:rPr>
                <w:bCs/>
              </w:rPr>
            </w:pPr>
          </w:p>
          <w:p w:rsidR="00186630" w:rsidRDefault="00186630" w:rsidP="0040629A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  <w:p w:rsidR="00186630" w:rsidRDefault="00186630" w:rsidP="0040629A">
            <w:pPr>
              <w:jc w:val="center"/>
              <w:rPr>
                <w:bCs/>
              </w:rPr>
            </w:pPr>
            <w:r>
              <w:rPr>
                <w:bCs/>
              </w:rPr>
              <w:t>52,8</w:t>
            </w:r>
          </w:p>
          <w:p w:rsidR="00186630" w:rsidRPr="00AF7C97" w:rsidRDefault="00186630" w:rsidP="0040629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F7C97" w:rsidRDefault="00186630" w:rsidP="0040629A">
            <w:pPr>
              <w:jc w:val="center"/>
              <w:rPr>
                <w:bCs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F7C97" w:rsidRDefault="00186630" w:rsidP="0040629A">
            <w:pPr>
              <w:jc w:val="center"/>
              <w:rPr>
                <w:bCs/>
              </w:rPr>
            </w:pPr>
          </w:p>
        </w:tc>
      </w:tr>
      <w:tr w:rsidR="00186630" w:rsidRPr="00A55AF6" w:rsidTr="0040629A">
        <w:trPr>
          <w:trHeight w:val="390"/>
        </w:trPr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Pr="00A55AF6" w:rsidRDefault="00186630" w:rsidP="0040629A">
            <w:pPr>
              <w:spacing w:line="276" w:lineRule="auto"/>
              <w:jc w:val="both"/>
            </w:pPr>
            <w:r>
              <w:t>Математика</w:t>
            </w:r>
            <w:r w:rsidRPr="00A55AF6">
              <w:t xml:space="preserve">. </w:t>
            </w:r>
          </w:p>
          <w:p w:rsidR="00186630" w:rsidRPr="00A55AF6" w:rsidRDefault="00186630" w:rsidP="0040629A">
            <w:pPr>
              <w:spacing w:line="276" w:lineRule="auto"/>
              <w:jc w:val="both"/>
            </w:pPr>
            <w:r w:rsidRPr="00A55AF6">
              <w:t>Общая успеваемость/</w:t>
            </w:r>
          </w:p>
          <w:p w:rsidR="00186630" w:rsidRDefault="00186630" w:rsidP="0040629A">
            <w:pPr>
              <w:spacing w:line="276" w:lineRule="auto"/>
              <w:jc w:val="both"/>
            </w:pPr>
            <w:r w:rsidRPr="00A55AF6">
              <w:t>Качественная успеваемость</w:t>
            </w:r>
          </w:p>
          <w:p w:rsidR="00186630" w:rsidRPr="00A55AF6" w:rsidRDefault="00186630" w:rsidP="0040629A">
            <w:pPr>
              <w:spacing w:line="276" w:lineRule="auto"/>
              <w:jc w:val="both"/>
            </w:pPr>
            <w:r w:rsidRPr="00A5113D">
              <w:t xml:space="preserve">Количество </w:t>
            </w:r>
            <w:proofErr w:type="gramStart"/>
            <w:r w:rsidRPr="00A5113D">
              <w:t>неуспевающих</w:t>
            </w:r>
            <w:proofErr w:type="gram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jc w:val="center"/>
              <w:rPr>
                <w:bCs/>
                <w:color w:val="000000"/>
              </w:rPr>
            </w:pPr>
          </w:p>
          <w:p w:rsidR="00186630" w:rsidRDefault="00186630" w:rsidP="004062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  <w:p w:rsidR="00186630" w:rsidRDefault="00186630" w:rsidP="004062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59,37</w:t>
            </w:r>
          </w:p>
          <w:p w:rsidR="00186630" w:rsidRPr="00A5113D" w:rsidRDefault="00186630" w:rsidP="004062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jc w:val="center"/>
              <w:rPr>
                <w:bCs/>
                <w:color w:val="000000"/>
              </w:rPr>
            </w:pPr>
          </w:p>
          <w:p w:rsidR="00186630" w:rsidRDefault="00186630" w:rsidP="004062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  <w:p w:rsidR="00186630" w:rsidRDefault="00186630" w:rsidP="004062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49,7</w:t>
            </w:r>
          </w:p>
          <w:p w:rsidR="00186630" w:rsidRPr="00A5113D" w:rsidRDefault="00186630" w:rsidP="004062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jc w:val="center"/>
              <w:rPr>
                <w:bCs/>
              </w:rPr>
            </w:pPr>
          </w:p>
          <w:p w:rsidR="00186630" w:rsidRDefault="00186630" w:rsidP="0040629A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  <w:p w:rsidR="00186630" w:rsidRDefault="00186630" w:rsidP="0040629A">
            <w:pPr>
              <w:jc w:val="center"/>
              <w:rPr>
                <w:bCs/>
              </w:rPr>
            </w:pPr>
            <w:r>
              <w:rPr>
                <w:bCs/>
              </w:rPr>
              <w:t>65,3</w:t>
            </w:r>
          </w:p>
          <w:p w:rsidR="00186630" w:rsidRPr="00A5113D" w:rsidRDefault="00186630" w:rsidP="0040629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113D" w:rsidRDefault="00186630" w:rsidP="0040629A">
            <w:pPr>
              <w:jc w:val="center"/>
              <w:rPr>
                <w:bCs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113D" w:rsidRDefault="00186630" w:rsidP="0040629A">
            <w:pPr>
              <w:jc w:val="center"/>
              <w:rPr>
                <w:bCs/>
              </w:rPr>
            </w:pPr>
          </w:p>
        </w:tc>
      </w:tr>
    </w:tbl>
    <w:p w:rsidR="00186630" w:rsidRDefault="00186630" w:rsidP="00186630">
      <w:pPr>
        <w:pStyle w:val="a3"/>
        <w:ind w:left="1080"/>
        <w:jc w:val="right"/>
        <w:rPr>
          <w:rFonts w:ascii="Times New Roman" w:hAnsi="Times New Roman"/>
          <w:b/>
          <w:szCs w:val="24"/>
        </w:rPr>
      </w:pPr>
    </w:p>
    <w:p w:rsidR="00186630" w:rsidRDefault="00186630" w:rsidP="00186630">
      <w:pPr>
        <w:pStyle w:val="a3"/>
        <w:ind w:left="1080"/>
        <w:jc w:val="right"/>
        <w:rPr>
          <w:rFonts w:ascii="Times New Roman" w:hAnsi="Times New Roman"/>
          <w:b/>
          <w:szCs w:val="24"/>
        </w:rPr>
      </w:pPr>
    </w:p>
    <w:p w:rsidR="00186630" w:rsidRDefault="00186630" w:rsidP="0040629A">
      <w:pPr>
        <w:pStyle w:val="a3"/>
        <w:ind w:left="1080"/>
        <w:jc w:val="center"/>
        <w:rPr>
          <w:rFonts w:ascii="Times New Roman" w:hAnsi="Times New Roman"/>
          <w:b/>
          <w:szCs w:val="24"/>
        </w:rPr>
      </w:pPr>
      <w:r w:rsidRPr="00A5113D">
        <w:rPr>
          <w:rFonts w:ascii="Times New Roman" w:hAnsi="Times New Roman"/>
          <w:b/>
          <w:szCs w:val="24"/>
        </w:rPr>
        <w:t>Успеваемость по итогам учебного года</w:t>
      </w:r>
      <w:r>
        <w:rPr>
          <w:rFonts w:ascii="Times New Roman" w:hAnsi="Times New Roman"/>
          <w:b/>
          <w:szCs w:val="24"/>
        </w:rPr>
        <w:t xml:space="preserve"> по уровням образования</w:t>
      </w:r>
    </w:p>
    <w:p w:rsidR="00186630" w:rsidRDefault="00186630" w:rsidP="00186630">
      <w:pPr>
        <w:pStyle w:val="a3"/>
        <w:ind w:left="1080"/>
        <w:jc w:val="right"/>
        <w:rPr>
          <w:rFonts w:ascii="Times New Roman" w:hAnsi="Times New Roman"/>
          <w:b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1063"/>
        <w:gridCol w:w="1183"/>
        <w:gridCol w:w="1183"/>
        <w:gridCol w:w="1264"/>
        <w:gridCol w:w="1515"/>
      </w:tblGrid>
      <w:tr w:rsidR="00186630" w:rsidRPr="00A55AF6" w:rsidTr="0040629A">
        <w:trPr>
          <w:trHeight w:val="390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Pr="00B73E4A" w:rsidRDefault="00186630" w:rsidP="0040629A">
            <w:pPr>
              <w:spacing w:line="276" w:lineRule="auto"/>
              <w:jc w:val="both"/>
            </w:pPr>
            <w:r>
              <w:t>Показатель</w:t>
            </w:r>
            <w:r w:rsidRPr="00B73E4A">
              <w:t xml:space="preserve"> </w:t>
            </w:r>
          </w:p>
        </w:tc>
        <w:tc>
          <w:tcPr>
            <w:tcW w:w="486" w:type="pct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41" w:type="pct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41" w:type="pct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9-2020</w:t>
            </w:r>
          </w:p>
        </w:tc>
        <w:tc>
          <w:tcPr>
            <w:tcW w:w="578" w:type="pct"/>
          </w:tcPr>
          <w:p w:rsidR="00186630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3" w:type="pct"/>
          </w:tcPr>
          <w:p w:rsidR="00186630" w:rsidRPr="00D73626" w:rsidRDefault="00186630" w:rsidP="0040629A">
            <w:pPr>
              <w:jc w:val="center"/>
              <w:rPr>
                <w:bCs/>
              </w:rPr>
            </w:pPr>
          </w:p>
        </w:tc>
      </w:tr>
      <w:tr w:rsidR="00186630" w:rsidRPr="00A55AF6" w:rsidTr="0040629A">
        <w:trPr>
          <w:trHeight w:val="3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30" w:rsidRDefault="00186630" w:rsidP="0040629A">
            <w:pPr>
              <w:spacing w:line="276" w:lineRule="auto"/>
              <w:jc w:val="center"/>
              <w:rPr>
                <w:b/>
              </w:rPr>
            </w:pPr>
          </w:p>
          <w:p w:rsidR="00186630" w:rsidRPr="00A55AF6" w:rsidRDefault="00186630" w:rsidP="0040629A">
            <w:pPr>
              <w:spacing w:line="276" w:lineRule="auto"/>
              <w:jc w:val="center"/>
            </w:pPr>
            <w:r w:rsidRPr="00A55AF6">
              <w:rPr>
                <w:b/>
              </w:rPr>
              <w:t>Начальное общее образование</w:t>
            </w:r>
          </w:p>
        </w:tc>
      </w:tr>
      <w:tr w:rsidR="00186630" w:rsidRPr="00A55AF6" w:rsidTr="0040629A">
        <w:trPr>
          <w:trHeight w:val="360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Pr="00AC7DB0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 w:rsidRPr="00A55AF6">
              <w:t>Общая успеваемость</w:t>
            </w:r>
            <w:r w:rsidRPr="00AC7DB0">
              <w:t>/</w:t>
            </w:r>
          </w:p>
          <w:p w:rsidR="00186630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 w:rsidRPr="00A55AF6">
              <w:t>Качественная успеваемость</w:t>
            </w:r>
          </w:p>
          <w:p w:rsidR="00186630" w:rsidRPr="00A55AF6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>
              <w:t>Количество</w:t>
            </w:r>
            <w:r w:rsidRPr="00A5113D">
              <w:t xml:space="preserve"> </w:t>
            </w:r>
            <w:proofErr w:type="gramStart"/>
            <w:r w:rsidRPr="00A5113D">
              <w:t>неуспевающих</w:t>
            </w:r>
            <w:proofErr w:type="gramEnd"/>
            <w:r w:rsidRPr="00A5113D"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  <w:p w:rsidR="00186630" w:rsidRDefault="00186630" w:rsidP="0040629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  <w:p w:rsidR="00186630" w:rsidRPr="00A55AF6" w:rsidRDefault="00186630" w:rsidP="0040629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jc w:val="center"/>
            </w:pPr>
            <w:r>
              <w:t>100</w:t>
            </w:r>
          </w:p>
          <w:p w:rsidR="00186630" w:rsidRDefault="00186630" w:rsidP="0040629A">
            <w:pPr>
              <w:spacing w:line="276" w:lineRule="auto"/>
              <w:jc w:val="center"/>
            </w:pPr>
            <w:r>
              <w:t>46,6</w:t>
            </w:r>
          </w:p>
          <w:p w:rsidR="00186630" w:rsidRPr="00A55AF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jc w:val="center"/>
            </w:pPr>
            <w:r>
              <w:t>100</w:t>
            </w:r>
          </w:p>
          <w:p w:rsidR="00186630" w:rsidRDefault="00186630" w:rsidP="0040629A">
            <w:pPr>
              <w:spacing w:line="276" w:lineRule="auto"/>
              <w:jc w:val="center"/>
            </w:pPr>
            <w:r>
              <w:t>44,7</w:t>
            </w:r>
          </w:p>
          <w:p w:rsidR="00186630" w:rsidRPr="00A55AF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pacing w:line="276" w:lineRule="auto"/>
              <w:jc w:val="center"/>
            </w:pPr>
          </w:p>
        </w:tc>
      </w:tr>
      <w:tr w:rsidR="00186630" w:rsidRPr="00A55AF6" w:rsidTr="0040629A">
        <w:trPr>
          <w:trHeight w:val="360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>
              <w:t xml:space="preserve">Русский язык. </w:t>
            </w:r>
          </w:p>
          <w:p w:rsidR="00186630" w:rsidRPr="00A55AF6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>
              <w:t>О</w:t>
            </w:r>
            <w:r w:rsidRPr="00A55AF6">
              <w:t>бщая успеваемость/</w:t>
            </w:r>
          </w:p>
          <w:p w:rsidR="00186630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 w:rsidRPr="00A55AF6">
              <w:t>Качественная успеваемость</w:t>
            </w:r>
          </w:p>
          <w:p w:rsidR="00186630" w:rsidRPr="00A55AF6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 w:rsidRPr="00A5113D">
              <w:t xml:space="preserve">Количество </w:t>
            </w:r>
            <w:proofErr w:type="gramStart"/>
            <w:r w:rsidRPr="00A5113D">
              <w:t>неуспевающих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jc w:val="center"/>
              <w:rPr>
                <w:rFonts w:eastAsia="Calibri"/>
              </w:rPr>
            </w:pPr>
          </w:p>
          <w:p w:rsidR="00186630" w:rsidRDefault="00186630" w:rsidP="0040629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  <w:p w:rsidR="00186630" w:rsidRDefault="00186630" w:rsidP="0040629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  <w:p w:rsidR="00186630" w:rsidRPr="00A55AF6" w:rsidRDefault="00186630" w:rsidP="0040629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</w:pPr>
          </w:p>
          <w:p w:rsidR="00186630" w:rsidRDefault="00186630" w:rsidP="0040629A">
            <w:pPr>
              <w:spacing w:line="276" w:lineRule="auto"/>
            </w:pPr>
            <w:r>
              <w:t xml:space="preserve">     100</w:t>
            </w:r>
          </w:p>
          <w:p w:rsidR="00186630" w:rsidRDefault="00186630" w:rsidP="0040629A">
            <w:pPr>
              <w:spacing w:line="276" w:lineRule="auto"/>
              <w:jc w:val="center"/>
            </w:pPr>
            <w:r>
              <w:t>47,8</w:t>
            </w:r>
          </w:p>
          <w:p w:rsidR="00186630" w:rsidRDefault="00186630" w:rsidP="0040629A">
            <w:pPr>
              <w:spacing w:line="276" w:lineRule="auto"/>
              <w:jc w:val="center"/>
            </w:pPr>
            <w:r>
              <w:t>0</w:t>
            </w:r>
          </w:p>
          <w:p w:rsidR="00186630" w:rsidRDefault="00186630" w:rsidP="0040629A">
            <w:pPr>
              <w:spacing w:line="276" w:lineRule="auto"/>
              <w:jc w:val="center"/>
            </w:pPr>
          </w:p>
          <w:p w:rsidR="00186630" w:rsidRPr="00A55AF6" w:rsidRDefault="00186630" w:rsidP="0040629A">
            <w:pPr>
              <w:spacing w:line="276" w:lineRule="auto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jc w:val="center"/>
            </w:pPr>
          </w:p>
          <w:p w:rsidR="00186630" w:rsidRDefault="00186630" w:rsidP="0040629A">
            <w:pPr>
              <w:spacing w:line="276" w:lineRule="auto"/>
              <w:jc w:val="center"/>
            </w:pPr>
            <w:r>
              <w:t>100</w:t>
            </w:r>
          </w:p>
          <w:p w:rsidR="00186630" w:rsidRDefault="00186630" w:rsidP="0040629A">
            <w:pPr>
              <w:spacing w:line="276" w:lineRule="auto"/>
              <w:jc w:val="center"/>
            </w:pPr>
            <w:r>
              <w:t>48,1</w:t>
            </w:r>
          </w:p>
          <w:p w:rsidR="00186630" w:rsidRPr="00A55AF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pacing w:line="276" w:lineRule="auto"/>
              <w:jc w:val="center"/>
            </w:pPr>
          </w:p>
        </w:tc>
      </w:tr>
      <w:tr w:rsidR="00186630" w:rsidRPr="00A55AF6" w:rsidTr="0040629A">
        <w:trPr>
          <w:trHeight w:val="360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>
              <w:t>Математика</w:t>
            </w:r>
            <w:r w:rsidRPr="00A55AF6">
              <w:t xml:space="preserve">. </w:t>
            </w:r>
          </w:p>
          <w:p w:rsidR="00186630" w:rsidRPr="00A55AF6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 w:rsidRPr="00A55AF6">
              <w:t>Общая успеваемость/</w:t>
            </w:r>
          </w:p>
          <w:p w:rsidR="00186630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 w:rsidRPr="00A55AF6">
              <w:t>Качественная успеваемость</w:t>
            </w:r>
          </w:p>
          <w:p w:rsidR="00186630" w:rsidRPr="00A55AF6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 w:rsidRPr="00A5113D">
              <w:t xml:space="preserve">Количество </w:t>
            </w:r>
            <w:proofErr w:type="gramStart"/>
            <w:r w:rsidRPr="00A5113D">
              <w:t>неуспевающих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jc w:val="center"/>
              <w:rPr>
                <w:rFonts w:eastAsia="Calibri"/>
              </w:rPr>
            </w:pPr>
          </w:p>
          <w:p w:rsidR="00186630" w:rsidRDefault="00186630" w:rsidP="0040629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  <w:p w:rsidR="00186630" w:rsidRDefault="00186630" w:rsidP="0040629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68,7</w:t>
            </w:r>
          </w:p>
          <w:p w:rsidR="00186630" w:rsidRPr="00A55AF6" w:rsidRDefault="00186630" w:rsidP="0040629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jc w:val="center"/>
            </w:pPr>
          </w:p>
          <w:p w:rsidR="00186630" w:rsidRDefault="00186630" w:rsidP="0040629A">
            <w:pPr>
              <w:spacing w:line="276" w:lineRule="auto"/>
              <w:jc w:val="center"/>
            </w:pPr>
            <w:r>
              <w:t>100</w:t>
            </w:r>
          </w:p>
          <w:p w:rsidR="00186630" w:rsidRDefault="00186630" w:rsidP="0040629A">
            <w:pPr>
              <w:spacing w:line="276" w:lineRule="auto"/>
              <w:jc w:val="center"/>
            </w:pPr>
            <w:r>
              <w:t>58,3</w:t>
            </w:r>
          </w:p>
          <w:p w:rsidR="00186630" w:rsidRPr="00A55AF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jc w:val="center"/>
            </w:pPr>
          </w:p>
          <w:p w:rsidR="00186630" w:rsidRDefault="00186630" w:rsidP="0040629A">
            <w:pPr>
              <w:spacing w:line="276" w:lineRule="auto"/>
              <w:jc w:val="center"/>
            </w:pPr>
            <w:r>
              <w:t>100</w:t>
            </w:r>
          </w:p>
          <w:p w:rsidR="00186630" w:rsidRDefault="00186630" w:rsidP="0040629A">
            <w:pPr>
              <w:spacing w:line="276" w:lineRule="auto"/>
              <w:jc w:val="center"/>
            </w:pPr>
            <w:r>
              <w:t>80</w:t>
            </w:r>
          </w:p>
          <w:p w:rsidR="00186630" w:rsidRPr="00A55AF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pacing w:line="276" w:lineRule="auto"/>
              <w:jc w:val="center"/>
            </w:pPr>
          </w:p>
        </w:tc>
      </w:tr>
      <w:tr w:rsidR="00186630" w:rsidRPr="00A55AF6" w:rsidTr="0040629A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jc w:val="center"/>
              <w:rPr>
                <w:b/>
              </w:rPr>
            </w:pPr>
          </w:p>
          <w:p w:rsidR="00186630" w:rsidRPr="00A55AF6" w:rsidRDefault="00186630" w:rsidP="0040629A">
            <w:pPr>
              <w:spacing w:line="276" w:lineRule="auto"/>
              <w:jc w:val="center"/>
            </w:pPr>
            <w:r w:rsidRPr="00A55AF6">
              <w:rPr>
                <w:b/>
              </w:rPr>
              <w:t>Основное общее образование</w:t>
            </w:r>
          </w:p>
        </w:tc>
      </w:tr>
      <w:tr w:rsidR="00186630" w:rsidRPr="00A55AF6" w:rsidTr="0040629A">
        <w:trPr>
          <w:trHeight w:val="195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 w:rsidRPr="00A55AF6">
              <w:t>Общая успеваемость/</w:t>
            </w:r>
          </w:p>
          <w:p w:rsidR="00186630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 w:rsidRPr="00A55AF6">
              <w:t>Качественная успеваемость</w:t>
            </w:r>
          </w:p>
          <w:p w:rsidR="00186630" w:rsidRPr="00A55AF6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 w:rsidRPr="00A5113D">
              <w:t xml:space="preserve">Количество </w:t>
            </w:r>
            <w:proofErr w:type="gramStart"/>
            <w:r w:rsidRPr="00A5113D">
              <w:t>неуспевающих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  <w:p w:rsidR="00186630" w:rsidRDefault="00186630" w:rsidP="0040629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  <w:p w:rsidR="00186630" w:rsidRPr="00A55AF6" w:rsidRDefault="00186630" w:rsidP="0040629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jc w:val="center"/>
            </w:pPr>
            <w:r>
              <w:t>100</w:t>
            </w:r>
          </w:p>
          <w:p w:rsidR="00186630" w:rsidRDefault="00186630" w:rsidP="0040629A">
            <w:pPr>
              <w:spacing w:line="276" w:lineRule="auto"/>
              <w:jc w:val="center"/>
            </w:pPr>
            <w:r>
              <w:t>42</w:t>
            </w:r>
          </w:p>
          <w:p w:rsidR="00186630" w:rsidRPr="00A55AF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jc w:val="center"/>
            </w:pPr>
            <w:r>
              <w:t>100</w:t>
            </w:r>
          </w:p>
          <w:p w:rsidR="00186630" w:rsidRDefault="00186630" w:rsidP="0040629A">
            <w:pPr>
              <w:spacing w:line="276" w:lineRule="auto"/>
              <w:jc w:val="center"/>
            </w:pPr>
            <w:r>
              <w:t>53,9</w:t>
            </w:r>
          </w:p>
          <w:p w:rsidR="00186630" w:rsidRPr="00A55AF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pacing w:line="276" w:lineRule="auto"/>
              <w:jc w:val="center"/>
            </w:pPr>
          </w:p>
        </w:tc>
      </w:tr>
      <w:tr w:rsidR="00186630" w:rsidRPr="00A55AF6" w:rsidTr="0040629A">
        <w:trPr>
          <w:trHeight w:val="360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>
              <w:t xml:space="preserve">Русский язык. </w:t>
            </w:r>
          </w:p>
          <w:p w:rsidR="00186630" w:rsidRPr="00A55AF6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>
              <w:t>О</w:t>
            </w:r>
            <w:r w:rsidRPr="00A55AF6">
              <w:t>бщая успеваемость/</w:t>
            </w:r>
          </w:p>
          <w:p w:rsidR="00186630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 w:rsidRPr="00A55AF6">
              <w:t>Качественная успеваемость</w:t>
            </w:r>
          </w:p>
          <w:p w:rsidR="00186630" w:rsidRPr="00A55AF6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 w:rsidRPr="00A5113D">
              <w:t xml:space="preserve">Количество </w:t>
            </w:r>
            <w:proofErr w:type="gramStart"/>
            <w:r w:rsidRPr="00A5113D">
              <w:t>неуспевающих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jc w:val="center"/>
              <w:rPr>
                <w:rFonts w:eastAsia="Calibri"/>
              </w:rPr>
            </w:pPr>
          </w:p>
          <w:p w:rsidR="00186630" w:rsidRDefault="00186630" w:rsidP="0040629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  <w:p w:rsidR="00186630" w:rsidRDefault="00186630" w:rsidP="0040629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56,6</w:t>
            </w:r>
          </w:p>
          <w:p w:rsidR="00186630" w:rsidRPr="00A55AF6" w:rsidRDefault="00186630" w:rsidP="0040629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jc w:val="center"/>
            </w:pPr>
          </w:p>
          <w:p w:rsidR="00186630" w:rsidRDefault="00186630" w:rsidP="0040629A">
            <w:pPr>
              <w:spacing w:line="276" w:lineRule="auto"/>
              <w:jc w:val="center"/>
            </w:pPr>
            <w:r>
              <w:t>100</w:t>
            </w:r>
          </w:p>
          <w:p w:rsidR="00186630" w:rsidRDefault="00186630" w:rsidP="0040629A">
            <w:pPr>
              <w:spacing w:line="276" w:lineRule="auto"/>
              <w:jc w:val="center"/>
            </w:pPr>
            <w:r>
              <w:t>43,6</w:t>
            </w:r>
          </w:p>
          <w:p w:rsidR="00186630" w:rsidRPr="00A55AF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jc w:val="center"/>
            </w:pPr>
          </w:p>
          <w:p w:rsidR="00186630" w:rsidRDefault="00186630" w:rsidP="0040629A">
            <w:pPr>
              <w:spacing w:line="276" w:lineRule="auto"/>
              <w:jc w:val="center"/>
            </w:pPr>
            <w:r>
              <w:t>100</w:t>
            </w:r>
          </w:p>
          <w:p w:rsidR="00186630" w:rsidRDefault="00186630" w:rsidP="0040629A">
            <w:pPr>
              <w:spacing w:line="276" w:lineRule="auto"/>
              <w:jc w:val="center"/>
            </w:pPr>
            <w:r>
              <w:t>55,5</w:t>
            </w:r>
          </w:p>
          <w:p w:rsidR="00186630" w:rsidRPr="00A55AF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pacing w:line="276" w:lineRule="auto"/>
              <w:jc w:val="center"/>
            </w:pPr>
          </w:p>
        </w:tc>
      </w:tr>
      <w:tr w:rsidR="00186630" w:rsidRPr="00A55AF6" w:rsidTr="0040629A">
        <w:trPr>
          <w:trHeight w:val="360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>
              <w:t>Математика</w:t>
            </w:r>
            <w:r w:rsidRPr="00A55AF6">
              <w:t xml:space="preserve">. </w:t>
            </w:r>
          </w:p>
          <w:p w:rsidR="00186630" w:rsidRPr="00A55AF6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 w:rsidRPr="00A55AF6">
              <w:t>Общая успеваемость/</w:t>
            </w:r>
          </w:p>
          <w:p w:rsidR="00186630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 w:rsidRPr="00A55AF6">
              <w:t>Качественная успеваемость</w:t>
            </w:r>
          </w:p>
          <w:p w:rsidR="00186630" w:rsidRPr="00A55AF6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 w:rsidRPr="00A5113D">
              <w:lastRenderedPageBreak/>
              <w:t xml:space="preserve">Количество </w:t>
            </w:r>
            <w:proofErr w:type="gramStart"/>
            <w:r w:rsidRPr="00A5113D">
              <w:t>неуспевающих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jc w:val="center"/>
              <w:rPr>
                <w:rFonts w:eastAsia="Calibri"/>
              </w:rPr>
            </w:pPr>
          </w:p>
          <w:p w:rsidR="00186630" w:rsidRDefault="00186630" w:rsidP="0040629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  <w:p w:rsidR="00186630" w:rsidRDefault="00186630" w:rsidP="0040629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53,8</w:t>
            </w:r>
          </w:p>
          <w:p w:rsidR="00186630" w:rsidRPr="00A55AF6" w:rsidRDefault="00186630" w:rsidP="0040629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jc w:val="center"/>
            </w:pPr>
          </w:p>
          <w:p w:rsidR="00186630" w:rsidRDefault="00186630" w:rsidP="0040629A">
            <w:pPr>
              <w:spacing w:line="276" w:lineRule="auto"/>
              <w:jc w:val="center"/>
            </w:pPr>
            <w:r>
              <w:t>100</w:t>
            </w:r>
          </w:p>
          <w:p w:rsidR="00186630" w:rsidRDefault="00186630" w:rsidP="0040629A">
            <w:pPr>
              <w:spacing w:line="276" w:lineRule="auto"/>
              <w:jc w:val="center"/>
            </w:pPr>
            <w:r>
              <w:t>44,6</w:t>
            </w:r>
          </w:p>
          <w:p w:rsidR="00186630" w:rsidRPr="00A55AF6" w:rsidRDefault="00186630" w:rsidP="0040629A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jc w:val="center"/>
            </w:pPr>
          </w:p>
          <w:p w:rsidR="00186630" w:rsidRDefault="00186630" w:rsidP="0040629A">
            <w:pPr>
              <w:spacing w:line="276" w:lineRule="auto"/>
              <w:jc w:val="center"/>
            </w:pPr>
            <w:r>
              <w:t>100</w:t>
            </w:r>
          </w:p>
          <w:p w:rsidR="00186630" w:rsidRDefault="00186630" w:rsidP="0040629A">
            <w:pPr>
              <w:spacing w:line="276" w:lineRule="auto"/>
              <w:jc w:val="center"/>
            </w:pPr>
            <w:r>
              <w:t>56,3</w:t>
            </w:r>
          </w:p>
          <w:p w:rsidR="00186630" w:rsidRPr="00A55AF6" w:rsidRDefault="00186630" w:rsidP="0040629A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pacing w:line="276" w:lineRule="auto"/>
              <w:jc w:val="center"/>
            </w:pPr>
          </w:p>
        </w:tc>
      </w:tr>
      <w:tr w:rsidR="00186630" w:rsidRPr="00A55AF6" w:rsidTr="0040629A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jc w:val="center"/>
              <w:rPr>
                <w:b/>
              </w:rPr>
            </w:pPr>
          </w:p>
          <w:p w:rsidR="00186630" w:rsidRPr="00A55AF6" w:rsidRDefault="00186630" w:rsidP="0040629A">
            <w:pPr>
              <w:spacing w:line="276" w:lineRule="auto"/>
              <w:jc w:val="center"/>
            </w:pPr>
            <w:r w:rsidRPr="00A55AF6">
              <w:rPr>
                <w:b/>
              </w:rPr>
              <w:t>Среднее общее образование</w:t>
            </w:r>
            <w:r>
              <w:rPr>
                <w:b/>
              </w:rPr>
              <w:t xml:space="preserve"> (нет)</w:t>
            </w:r>
          </w:p>
        </w:tc>
      </w:tr>
      <w:tr w:rsidR="00186630" w:rsidRPr="00A55AF6" w:rsidTr="0040629A">
        <w:trPr>
          <w:trHeight w:val="195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 w:rsidRPr="00A55AF6">
              <w:t>Общая успеваемость/</w:t>
            </w:r>
          </w:p>
          <w:p w:rsidR="00186630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 w:rsidRPr="00A55AF6">
              <w:t>Качественная успеваемость</w:t>
            </w:r>
          </w:p>
          <w:p w:rsidR="00186630" w:rsidRPr="00A55AF6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 w:rsidRPr="00A5113D">
              <w:t xml:space="preserve">Количество </w:t>
            </w:r>
            <w:proofErr w:type="gramStart"/>
            <w:r w:rsidRPr="00A5113D">
              <w:t>неуспевающих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pacing w:line="276" w:lineRule="auto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pacing w:line="276" w:lineRule="auto"/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pacing w:line="276" w:lineRule="auto"/>
              <w:jc w:val="center"/>
            </w:pPr>
          </w:p>
        </w:tc>
      </w:tr>
      <w:tr w:rsidR="00186630" w:rsidRPr="00A55AF6" w:rsidTr="0040629A">
        <w:trPr>
          <w:trHeight w:val="360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>
              <w:t xml:space="preserve">Русский язык. </w:t>
            </w:r>
          </w:p>
          <w:p w:rsidR="00186630" w:rsidRPr="00A55AF6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>
              <w:t>О</w:t>
            </w:r>
            <w:r w:rsidRPr="00A55AF6">
              <w:t>бщая успеваемость/</w:t>
            </w:r>
          </w:p>
          <w:p w:rsidR="00186630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 w:rsidRPr="00A55AF6">
              <w:t>Качественная успеваемость</w:t>
            </w:r>
          </w:p>
          <w:p w:rsidR="00186630" w:rsidRPr="00A55AF6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 w:rsidRPr="00A5113D">
              <w:t xml:space="preserve">Количество </w:t>
            </w:r>
            <w:proofErr w:type="gramStart"/>
            <w:r w:rsidRPr="00A5113D">
              <w:t>неуспевающих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pacing w:line="276" w:lineRule="auto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pacing w:line="276" w:lineRule="auto"/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pacing w:line="276" w:lineRule="auto"/>
              <w:jc w:val="center"/>
            </w:pPr>
          </w:p>
        </w:tc>
      </w:tr>
      <w:tr w:rsidR="00186630" w:rsidRPr="00A55AF6" w:rsidTr="0040629A">
        <w:trPr>
          <w:trHeight w:val="360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>
              <w:t>Математика</w:t>
            </w:r>
            <w:r w:rsidRPr="00A55AF6">
              <w:t xml:space="preserve">. </w:t>
            </w:r>
          </w:p>
          <w:p w:rsidR="00186630" w:rsidRPr="00A55AF6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 w:rsidRPr="00A55AF6">
              <w:t>Общая успеваемость/</w:t>
            </w:r>
          </w:p>
          <w:p w:rsidR="00186630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 w:rsidRPr="00A55AF6">
              <w:t>Качественная успеваемость</w:t>
            </w:r>
          </w:p>
          <w:p w:rsidR="00186630" w:rsidRPr="00A55AF6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 w:rsidRPr="00A5113D">
              <w:t xml:space="preserve">Количество </w:t>
            </w:r>
            <w:proofErr w:type="gramStart"/>
            <w:r w:rsidRPr="00A5113D">
              <w:t>неуспевающих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pacing w:line="276" w:lineRule="auto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pacing w:line="276" w:lineRule="auto"/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A55AF6" w:rsidRDefault="00186630" w:rsidP="0040629A">
            <w:pPr>
              <w:spacing w:line="276" w:lineRule="auto"/>
              <w:jc w:val="center"/>
            </w:pPr>
          </w:p>
        </w:tc>
      </w:tr>
    </w:tbl>
    <w:p w:rsidR="00186630" w:rsidRDefault="00186630" w:rsidP="00186630">
      <w:pPr>
        <w:pStyle w:val="a3"/>
        <w:ind w:left="1800"/>
        <w:jc w:val="right"/>
        <w:rPr>
          <w:rFonts w:ascii="Times New Roman" w:hAnsi="Times New Roman"/>
          <w:b/>
          <w:i/>
          <w:szCs w:val="24"/>
        </w:rPr>
      </w:pPr>
    </w:p>
    <w:p w:rsidR="00186630" w:rsidRDefault="00186630" w:rsidP="0040629A">
      <w:pPr>
        <w:pStyle w:val="a3"/>
        <w:ind w:left="1800"/>
        <w:jc w:val="center"/>
        <w:rPr>
          <w:rFonts w:ascii="Times New Roman" w:hAnsi="Times New Roman"/>
          <w:b/>
          <w:szCs w:val="24"/>
        </w:rPr>
      </w:pPr>
      <w:r w:rsidRPr="00B7527F">
        <w:rPr>
          <w:rFonts w:ascii="Times New Roman" w:hAnsi="Times New Roman"/>
          <w:b/>
          <w:szCs w:val="24"/>
        </w:rPr>
        <w:t>Количество медалей и аттестатов особого образца</w:t>
      </w:r>
    </w:p>
    <w:p w:rsidR="00186630" w:rsidRPr="00B7527F" w:rsidRDefault="00186630" w:rsidP="00186630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</w:p>
    <w:tbl>
      <w:tblPr>
        <w:tblStyle w:val="61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14"/>
        <w:gridCol w:w="1269"/>
        <w:gridCol w:w="1268"/>
        <w:gridCol w:w="1196"/>
        <w:gridCol w:w="1276"/>
        <w:gridCol w:w="1276"/>
      </w:tblGrid>
      <w:tr w:rsidR="00186630" w:rsidRPr="00A55AF6" w:rsidTr="0040629A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30" w:rsidRPr="00A55AF6" w:rsidRDefault="00186630" w:rsidP="0040629A">
            <w:pPr>
              <w:spacing w:line="276" w:lineRule="auto"/>
              <w:rPr>
                <w:bCs/>
                <w:lang w:eastAsia="ru-RU"/>
              </w:rPr>
            </w:pPr>
          </w:p>
        </w:tc>
        <w:tc>
          <w:tcPr>
            <w:tcW w:w="1269" w:type="dxa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268" w:type="dxa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196" w:type="dxa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9-2020</w:t>
            </w:r>
          </w:p>
        </w:tc>
        <w:tc>
          <w:tcPr>
            <w:tcW w:w="1276" w:type="dxa"/>
          </w:tcPr>
          <w:p w:rsidR="00186630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186630" w:rsidRPr="008C0604" w:rsidRDefault="00186630" w:rsidP="0040629A">
            <w:pPr>
              <w:jc w:val="center"/>
              <w:rPr>
                <w:bCs/>
                <w:lang w:eastAsia="ru-RU"/>
              </w:rPr>
            </w:pPr>
          </w:p>
        </w:tc>
      </w:tr>
      <w:tr w:rsidR="00186630" w:rsidRPr="00A55AF6" w:rsidTr="0040629A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30" w:rsidRPr="00A55AF6" w:rsidRDefault="00186630" w:rsidP="0040629A">
            <w:pPr>
              <w:spacing w:line="276" w:lineRule="auto"/>
              <w:rPr>
                <w:bCs/>
                <w:lang w:eastAsia="ru-RU"/>
              </w:rPr>
            </w:pPr>
            <w:r w:rsidRPr="00A55AF6">
              <w:rPr>
                <w:bCs/>
                <w:lang w:eastAsia="ru-RU"/>
              </w:rPr>
              <w:t xml:space="preserve">Медали </w:t>
            </w:r>
            <w:r>
              <w:rPr>
                <w:bCs/>
                <w:lang w:eastAsia="ru-RU"/>
              </w:rPr>
              <w:t>«</w:t>
            </w:r>
            <w:r w:rsidRPr="00A55AF6">
              <w:rPr>
                <w:bCs/>
                <w:lang w:eastAsia="ru-RU"/>
              </w:rPr>
              <w:t>За особые успехи в учении</w:t>
            </w:r>
            <w:r>
              <w:rPr>
                <w:bCs/>
                <w:lang w:eastAsia="ru-RU"/>
              </w:rPr>
              <w:t>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A55AF6" w:rsidRDefault="00186630" w:rsidP="0040629A">
            <w:pPr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A55AF6" w:rsidRDefault="00186630" w:rsidP="0040629A">
            <w:pPr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A55AF6" w:rsidRDefault="00186630" w:rsidP="0040629A">
            <w:pPr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A55AF6" w:rsidRDefault="00186630" w:rsidP="0040629A">
            <w:pPr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A55AF6" w:rsidRDefault="00186630" w:rsidP="0040629A">
            <w:pPr>
              <w:spacing w:line="276" w:lineRule="auto"/>
              <w:jc w:val="center"/>
              <w:rPr>
                <w:bCs/>
                <w:lang w:eastAsia="ru-RU"/>
              </w:rPr>
            </w:pPr>
          </w:p>
        </w:tc>
      </w:tr>
      <w:tr w:rsidR="00186630" w:rsidRPr="00A55AF6" w:rsidTr="0040629A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30" w:rsidRPr="00A55AF6" w:rsidRDefault="00186630" w:rsidP="0040629A">
            <w:pPr>
              <w:spacing w:line="276" w:lineRule="auto"/>
              <w:rPr>
                <w:bCs/>
                <w:lang w:eastAsia="ru-RU"/>
              </w:rPr>
            </w:pPr>
            <w:r w:rsidRPr="00A55AF6">
              <w:rPr>
                <w:bCs/>
                <w:lang w:eastAsia="ru-RU"/>
              </w:rPr>
              <w:t>Аттестаты с отличием 11 класс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A55AF6" w:rsidRDefault="00186630" w:rsidP="0040629A">
            <w:pPr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A55AF6" w:rsidRDefault="00186630" w:rsidP="0040629A">
            <w:pPr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A55AF6" w:rsidRDefault="00186630" w:rsidP="0040629A">
            <w:pPr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A55AF6" w:rsidRDefault="00186630" w:rsidP="0040629A">
            <w:pPr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A55AF6" w:rsidRDefault="00186630" w:rsidP="0040629A">
            <w:pPr>
              <w:spacing w:line="276" w:lineRule="auto"/>
              <w:jc w:val="center"/>
              <w:rPr>
                <w:bCs/>
                <w:lang w:eastAsia="ru-RU"/>
              </w:rPr>
            </w:pPr>
          </w:p>
        </w:tc>
      </w:tr>
      <w:tr w:rsidR="00186630" w:rsidRPr="00A55AF6" w:rsidTr="0040629A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30" w:rsidRPr="00A55AF6" w:rsidRDefault="00186630" w:rsidP="0040629A">
            <w:pPr>
              <w:spacing w:line="276" w:lineRule="auto"/>
              <w:rPr>
                <w:bCs/>
                <w:lang w:eastAsia="ru-RU"/>
              </w:rPr>
            </w:pPr>
            <w:r w:rsidRPr="00A55AF6">
              <w:rPr>
                <w:bCs/>
                <w:lang w:eastAsia="ru-RU"/>
              </w:rPr>
              <w:t>Аттестаты с отличием 9 класс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A55AF6" w:rsidRDefault="00186630" w:rsidP="0040629A">
            <w:pPr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A55AF6" w:rsidRDefault="00186630" w:rsidP="0040629A">
            <w:pPr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A55AF6" w:rsidRDefault="00186630" w:rsidP="0040629A">
            <w:pPr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A55AF6" w:rsidRDefault="00186630" w:rsidP="0040629A">
            <w:pPr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A55AF6" w:rsidRDefault="00186630" w:rsidP="0040629A">
            <w:pPr>
              <w:spacing w:line="276" w:lineRule="auto"/>
              <w:jc w:val="center"/>
              <w:rPr>
                <w:bCs/>
                <w:lang w:eastAsia="ru-RU"/>
              </w:rPr>
            </w:pPr>
          </w:p>
        </w:tc>
      </w:tr>
    </w:tbl>
    <w:p w:rsidR="00186630" w:rsidRDefault="00186630" w:rsidP="00186630">
      <w:pPr>
        <w:pStyle w:val="a3"/>
        <w:ind w:left="1800"/>
        <w:rPr>
          <w:rFonts w:ascii="Times New Roman" w:hAnsi="Times New Roman"/>
          <w:b/>
          <w:i/>
          <w:sz w:val="28"/>
          <w:szCs w:val="28"/>
        </w:rPr>
      </w:pPr>
    </w:p>
    <w:p w:rsidR="00186630" w:rsidRDefault="00186630" w:rsidP="0040629A">
      <w:pPr>
        <w:pStyle w:val="a3"/>
        <w:ind w:left="0"/>
        <w:jc w:val="center"/>
        <w:rPr>
          <w:rFonts w:ascii="Times New Roman" w:eastAsia="Times New Roman" w:hAnsi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ВПР </w:t>
      </w:r>
      <w:r w:rsidRPr="00B7527F">
        <w:rPr>
          <w:rFonts w:ascii="Times New Roman" w:eastAsia="Times New Roman" w:hAnsi="Times New Roman"/>
          <w:b/>
          <w:i/>
          <w:szCs w:val="24"/>
          <w:lang w:eastAsia="ru-RU"/>
        </w:rPr>
        <w:t>(По каждому</w:t>
      </w:r>
      <w:r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  <w:r w:rsidRPr="00B7527F">
        <w:rPr>
          <w:rFonts w:ascii="Times New Roman" w:eastAsia="Times New Roman" w:hAnsi="Times New Roman"/>
          <w:b/>
          <w:i/>
          <w:szCs w:val="24"/>
          <w:lang w:eastAsia="ru-RU"/>
        </w:rPr>
        <w:t>предмету</w:t>
      </w:r>
      <w:r>
        <w:rPr>
          <w:rFonts w:ascii="Times New Roman" w:eastAsia="Times New Roman" w:hAnsi="Times New Roman"/>
          <w:b/>
          <w:i/>
          <w:szCs w:val="24"/>
          <w:lang w:eastAsia="ru-RU"/>
        </w:rPr>
        <w:t>)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0"/>
        <w:gridCol w:w="1231"/>
        <w:gridCol w:w="1231"/>
        <w:gridCol w:w="1237"/>
        <w:gridCol w:w="1260"/>
        <w:gridCol w:w="1243"/>
      </w:tblGrid>
      <w:tr w:rsidR="00186630" w:rsidRPr="009C3E45" w:rsidTr="0040629A">
        <w:trPr>
          <w:trHeight w:val="174"/>
        </w:trPr>
        <w:tc>
          <w:tcPr>
            <w:tcW w:w="2097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6" w:type="pct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76" w:type="pct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79" w:type="pct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9-2020</w:t>
            </w:r>
          </w:p>
        </w:tc>
        <w:tc>
          <w:tcPr>
            <w:tcW w:w="590" w:type="pct"/>
          </w:tcPr>
          <w:p w:rsidR="00186630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2020-2021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186630" w:rsidRPr="008C0604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Pr="009C3E45" w:rsidRDefault="00186630" w:rsidP="0040629A">
            <w:pPr>
              <w:rPr>
                <w:b/>
                <w:bCs/>
                <w:color w:val="000000"/>
              </w:rPr>
            </w:pPr>
            <w:r w:rsidRPr="009C3E45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Pr="009C3E45" w:rsidRDefault="00186630" w:rsidP="004062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 w:rsidRPr="009C3E45">
              <w:rPr>
                <w:bCs/>
                <w:color w:val="000000"/>
              </w:rPr>
              <w:t>Общая успеваемость</w:t>
            </w:r>
            <w:proofErr w:type="gramStart"/>
            <w:r w:rsidRPr="009C3E45">
              <w:rPr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 w:rsidRPr="009C3E45">
              <w:rPr>
                <w:bCs/>
                <w:color w:val="000000"/>
              </w:rPr>
              <w:t>Качественная успеваемость</w:t>
            </w:r>
            <w:proofErr w:type="gramStart"/>
            <w:r w:rsidRPr="009C3E45">
              <w:rPr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Pr="003338DE" w:rsidRDefault="00186630" w:rsidP="0040629A">
            <w:pPr>
              <w:rPr>
                <w:b/>
                <w:bCs/>
                <w:color w:val="000000"/>
              </w:rPr>
            </w:pPr>
            <w:r w:rsidRPr="003338DE">
              <w:rPr>
                <w:b/>
                <w:bCs/>
                <w:color w:val="000000"/>
              </w:rPr>
              <w:t>5</w:t>
            </w: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Default="00186630" w:rsidP="0040629A">
            <w:pPr>
              <w:rPr>
                <w:bCs/>
                <w:color w:val="000000"/>
              </w:rPr>
            </w:pPr>
            <w:r w:rsidRPr="009C3E45">
              <w:rPr>
                <w:bCs/>
                <w:color w:val="000000"/>
              </w:rPr>
              <w:t>Общая успеваемость</w:t>
            </w:r>
            <w:proofErr w:type="gramStart"/>
            <w:r w:rsidRPr="009C3E45">
              <w:rPr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Default="00186630" w:rsidP="0040629A">
            <w:pPr>
              <w:rPr>
                <w:bCs/>
                <w:color w:val="000000"/>
              </w:rPr>
            </w:pPr>
            <w:r w:rsidRPr="009C3E45">
              <w:rPr>
                <w:bCs/>
                <w:color w:val="000000"/>
              </w:rPr>
              <w:t>Качественная успеваемость</w:t>
            </w:r>
            <w:proofErr w:type="gramStart"/>
            <w:r w:rsidRPr="009C3E45">
              <w:rPr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Pr="003338DE" w:rsidRDefault="00186630" w:rsidP="0040629A">
            <w:pPr>
              <w:rPr>
                <w:b/>
                <w:bCs/>
                <w:color w:val="000000"/>
              </w:rPr>
            </w:pPr>
            <w:r w:rsidRPr="003338DE">
              <w:rPr>
                <w:b/>
                <w:bCs/>
                <w:color w:val="000000"/>
              </w:rPr>
              <w:t>6</w:t>
            </w: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 w:rsidRPr="009C3E45">
              <w:rPr>
                <w:bCs/>
                <w:color w:val="000000"/>
              </w:rPr>
              <w:t>Общая успеваемость</w:t>
            </w:r>
            <w:proofErr w:type="gramStart"/>
            <w:r w:rsidRPr="009C3E45">
              <w:rPr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</w:t>
            </w: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 w:rsidRPr="009C3E45">
              <w:rPr>
                <w:bCs/>
                <w:color w:val="000000"/>
              </w:rPr>
              <w:t>Качественная успеваемость</w:t>
            </w:r>
            <w:proofErr w:type="gramStart"/>
            <w:r w:rsidRPr="009C3E45">
              <w:rPr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Pr="003338DE" w:rsidRDefault="00186630" w:rsidP="0040629A">
            <w:pPr>
              <w:rPr>
                <w:b/>
                <w:bCs/>
                <w:color w:val="000000"/>
              </w:rPr>
            </w:pPr>
            <w:r w:rsidRPr="003338DE">
              <w:rPr>
                <w:b/>
                <w:bCs/>
                <w:color w:val="000000"/>
              </w:rPr>
              <w:t>7</w:t>
            </w:r>
          </w:p>
        </w:tc>
        <w:tc>
          <w:tcPr>
            <w:tcW w:w="576" w:type="pct"/>
          </w:tcPr>
          <w:p w:rsidR="00186630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Default="00186630" w:rsidP="0040629A">
            <w:pPr>
              <w:rPr>
                <w:bCs/>
                <w:color w:val="000000"/>
              </w:rPr>
            </w:pPr>
            <w:r w:rsidRPr="009C3E45">
              <w:rPr>
                <w:bCs/>
                <w:color w:val="000000"/>
              </w:rPr>
              <w:t>Общая успеваемость</w:t>
            </w:r>
            <w:proofErr w:type="gramStart"/>
            <w:r w:rsidRPr="009C3E45">
              <w:rPr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186630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Default="00186630" w:rsidP="0040629A">
            <w:pPr>
              <w:rPr>
                <w:bCs/>
                <w:color w:val="000000"/>
              </w:rPr>
            </w:pPr>
            <w:r w:rsidRPr="009C3E45">
              <w:rPr>
                <w:bCs/>
                <w:color w:val="000000"/>
              </w:rPr>
              <w:t>Качественная успеваемость</w:t>
            </w:r>
            <w:proofErr w:type="gramStart"/>
            <w:r w:rsidRPr="009C3E45">
              <w:rPr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186630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Pr="003338DE" w:rsidRDefault="00186630" w:rsidP="0040629A">
            <w:pPr>
              <w:rPr>
                <w:b/>
                <w:bCs/>
                <w:color w:val="000000"/>
              </w:rPr>
            </w:pPr>
            <w:r w:rsidRPr="003338DE">
              <w:rPr>
                <w:b/>
                <w:bCs/>
                <w:color w:val="000000"/>
              </w:rPr>
              <w:t>8</w:t>
            </w:r>
          </w:p>
        </w:tc>
        <w:tc>
          <w:tcPr>
            <w:tcW w:w="576" w:type="pct"/>
          </w:tcPr>
          <w:p w:rsidR="00186630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Default="00186630" w:rsidP="0040629A">
            <w:pPr>
              <w:rPr>
                <w:bCs/>
                <w:color w:val="000000"/>
              </w:rPr>
            </w:pPr>
            <w:r w:rsidRPr="009C3E45">
              <w:rPr>
                <w:bCs/>
                <w:color w:val="000000"/>
              </w:rPr>
              <w:t>Общая успеваемость</w:t>
            </w:r>
            <w:proofErr w:type="gramStart"/>
            <w:r w:rsidRPr="009C3E45">
              <w:rPr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186630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Default="00186630" w:rsidP="0040629A">
            <w:pPr>
              <w:rPr>
                <w:bCs/>
                <w:color w:val="000000"/>
              </w:rPr>
            </w:pPr>
            <w:r w:rsidRPr="009C3E45">
              <w:rPr>
                <w:bCs/>
                <w:color w:val="000000"/>
              </w:rPr>
              <w:t>Качественная успеваемость</w:t>
            </w:r>
            <w:proofErr w:type="gramStart"/>
            <w:r w:rsidRPr="009C3E45">
              <w:rPr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186630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Pr="009C3E45" w:rsidRDefault="00186630" w:rsidP="0040629A">
            <w:pPr>
              <w:rPr>
                <w:b/>
                <w:bCs/>
                <w:color w:val="000000"/>
              </w:rPr>
            </w:pPr>
            <w:r w:rsidRPr="009C3E45">
              <w:rPr>
                <w:b/>
                <w:bCs/>
                <w:color w:val="000000"/>
              </w:rPr>
              <w:t xml:space="preserve">Математика </w:t>
            </w: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Pr="009C3E45" w:rsidRDefault="00186630" w:rsidP="004062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 w:rsidRPr="009C3E45">
              <w:rPr>
                <w:bCs/>
                <w:color w:val="000000"/>
              </w:rPr>
              <w:t>Общая успеваемость</w:t>
            </w:r>
            <w:proofErr w:type="gramStart"/>
            <w:r w:rsidRPr="009C3E45">
              <w:rPr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 w:rsidRPr="009C3E45">
              <w:rPr>
                <w:bCs/>
                <w:color w:val="000000"/>
              </w:rPr>
              <w:t>Качественная успеваемость</w:t>
            </w:r>
            <w:proofErr w:type="gramStart"/>
            <w:r w:rsidRPr="009C3E45">
              <w:rPr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</w:t>
            </w: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Pr="003338DE" w:rsidRDefault="00186630" w:rsidP="0040629A">
            <w:pPr>
              <w:rPr>
                <w:b/>
                <w:bCs/>
                <w:color w:val="000000"/>
              </w:rPr>
            </w:pPr>
            <w:r w:rsidRPr="003338DE">
              <w:rPr>
                <w:b/>
                <w:bCs/>
                <w:color w:val="000000"/>
              </w:rPr>
              <w:t>5</w:t>
            </w: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 w:rsidRPr="009C3E45">
              <w:rPr>
                <w:bCs/>
                <w:color w:val="000000"/>
              </w:rPr>
              <w:t>Общая успеваемость</w:t>
            </w:r>
            <w:proofErr w:type="gramStart"/>
            <w:r w:rsidRPr="009C3E45">
              <w:rPr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 w:rsidRPr="009C3E45">
              <w:rPr>
                <w:bCs/>
                <w:color w:val="000000"/>
              </w:rPr>
              <w:t>Качественная успеваемость</w:t>
            </w:r>
            <w:proofErr w:type="gramStart"/>
            <w:r w:rsidRPr="009C3E45">
              <w:rPr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Pr="003338DE" w:rsidRDefault="00186630" w:rsidP="0040629A">
            <w:pPr>
              <w:rPr>
                <w:b/>
                <w:bCs/>
                <w:color w:val="000000"/>
              </w:rPr>
            </w:pPr>
            <w:r w:rsidRPr="003338DE">
              <w:rPr>
                <w:b/>
                <w:bCs/>
                <w:color w:val="000000"/>
              </w:rPr>
              <w:t>6</w:t>
            </w: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 w:rsidRPr="009C3E45">
              <w:rPr>
                <w:bCs/>
                <w:color w:val="000000"/>
              </w:rPr>
              <w:t>Общая успеваемость</w:t>
            </w:r>
            <w:proofErr w:type="gramStart"/>
            <w:r w:rsidRPr="009C3E45">
              <w:rPr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 w:rsidRPr="009C3E45">
              <w:rPr>
                <w:bCs/>
                <w:color w:val="000000"/>
              </w:rPr>
              <w:t>Качественная успеваемость</w:t>
            </w:r>
            <w:proofErr w:type="gramStart"/>
            <w:r w:rsidRPr="009C3E45">
              <w:rPr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Pr="00CA208A" w:rsidRDefault="00186630" w:rsidP="0040629A">
            <w:pPr>
              <w:rPr>
                <w:b/>
                <w:bCs/>
                <w:color w:val="000000"/>
              </w:rPr>
            </w:pPr>
            <w:r w:rsidRPr="00CA208A">
              <w:rPr>
                <w:b/>
                <w:bCs/>
                <w:color w:val="000000"/>
              </w:rPr>
              <w:t>7</w:t>
            </w:r>
          </w:p>
        </w:tc>
        <w:tc>
          <w:tcPr>
            <w:tcW w:w="576" w:type="pct"/>
          </w:tcPr>
          <w:p w:rsidR="00186630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Default="00186630" w:rsidP="0040629A">
            <w:pPr>
              <w:rPr>
                <w:bCs/>
                <w:color w:val="000000"/>
              </w:rPr>
            </w:pPr>
            <w:r w:rsidRPr="009C3E45">
              <w:rPr>
                <w:bCs/>
                <w:color w:val="000000"/>
              </w:rPr>
              <w:t>Общая успеваемость</w:t>
            </w:r>
            <w:proofErr w:type="gramStart"/>
            <w:r w:rsidRPr="009C3E45">
              <w:rPr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186630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Default="00186630" w:rsidP="0040629A">
            <w:pPr>
              <w:rPr>
                <w:bCs/>
                <w:color w:val="000000"/>
              </w:rPr>
            </w:pPr>
            <w:r w:rsidRPr="003338DE">
              <w:rPr>
                <w:bCs/>
                <w:color w:val="000000"/>
              </w:rPr>
              <w:t>Качественная успеваемость</w:t>
            </w:r>
            <w:proofErr w:type="gramStart"/>
            <w:r w:rsidRPr="003338DE">
              <w:rPr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186630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Pr="00CA208A" w:rsidRDefault="00186630" w:rsidP="0040629A">
            <w:pPr>
              <w:rPr>
                <w:b/>
                <w:bCs/>
                <w:color w:val="000000"/>
              </w:rPr>
            </w:pPr>
            <w:r w:rsidRPr="00CA208A">
              <w:rPr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576" w:type="pct"/>
          </w:tcPr>
          <w:p w:rsidR="00186630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Default="00186630" w:rsidP="0040629A">
            <w:pPr>
              <w:rPr>
                <w:bCs/>
                <w:color w:val="000000"/>
              </w:rPr>
            </w:pPr>
            <w:r w:rsidRPr="009C3E45">
              <w:rPr>
                <w:bCs/>
                <w:color w:val="000000"/>
              </w:rPr>
              <w:t>Общая успеваемость</w:t>
            </w:r>
            <w:proofErr w:type="gramStart"/>
            <w:r w:rsidRPr="009C3E45">
              <w:rPr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186630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097" w:type="pct"/>
          </w:tcPr>
          <w:p w:rsidR="00186630" w:rsidRDefault="00186630" w:rsidP="0040629A">
            <w:pPr>
              <w:rPr>
                <w:bCs/>
                <w:color w:val="000000"/>
              </w:rPr>
            </w:pPr>
            <w:r w:rsidRPr="009C3E45">
              <w:rPr>
                <w:bCs/>
                <w:color w:val="000000"/>
              </w:rPr>
              <w:t>Качественная успеваемость</w:t>
            </w:r>
            <w:proofErr w:type="gramStart"/>
            <w:r w:rsidRPr="009C3E45">
              <w:rPr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576" w:type="pct"/>
          </w:tcPr>
          <w:p w:rsidR="00186630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6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79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590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</w:tbl>
    <w:p w:rsidR="00186630" w:rsidRPr="00DE3B37" w:rsidRDefault="00186630" w:rsidP="00186630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 w:rsidRPr="00DE3B37">
        <w:rPr>
          <w:rFonts w:ascii="Times New Roman" w:hAnsi="Times New Roman"/>
          <w:b/>
          <w:sz w:val="28"/>
          <w:szCs w:val="28"/>
        </w:rPr>
        <w:t xml:space="preserve">Вывод: </w:t>
      </w:r>
    </w:p>
    <w:p w:rsidR="00186630" w:rsidRPr="00DE3B37" w:rsidRDefault="00186630" w:rsidP="00186630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 w:rsidRPr="00DE3B37"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 w:rsidRPr="00DE3B37">
        <w:rPr>
          <w:rFonts w:ascii="Times New Roman" w:hAnsi="Times New Roman"/>
          <w:b/>
          <w:sz w:val="28"/>
          <w:szCs w:val="28"/>
        </w:rPr>
        <w:t>Неуспевающих</w:t>
      </w:r>
      <w:proofErr w:type="gramEnd"/>
      <w:r w:rsidRPr="00DE3B37">
        <w:rPr>
          <w:rFonts w:ascii="Times New Roman" w:hAnsi="Times New Roman"/>
          <w:b/>
          <w:sz w:val="28"/>
          <w:szCs w:val="28"/>
        </w:rPr>
        <w:t xml:space="preserve"> обучающихся,</w:t>
      </w:r>
      <w:r w:rsidR="0040629A">
        <w:rPr>
          <w:rFonts w:ascii="Times New Roman" w:hAnsi="Times New Roman"/>
          <w:b/>
          <w:sz w:val="28"/>
          <w:szCs w:val="28"/>
        </w:rPr>
        <w:t xml:space="preserve"> </w:t>
      </w:r>
      <w:r w:rsidRPr="00DE3B37">
        <w:rPr>
          <w:rFonts w:ascii="Times New Roman" w:hAnsi="Times New Roman"/>
          <w:b/>
          <w:sz w:val="28"/>
          <w:szCs w:val="28"/>
        </w:rPr>
        <w:t>обучающихся, оставленных на повторное обучение - нет.</w:t>
      </w:r>
    </w:p>
    <w:p w:rsidR="00186630" w:rsidRPr="00DE3B37" w:rsidRDefault="00186630" w:rsidP="00186630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 w:rsidRPr="00DE3B37">
        <w:rPr>
          <w:rFonts w:ascii="Times New Roman" w:hAnsi="Times New Roman"/>
          <w:b/>
          <w:sz w:val="28"/>
          <w:szCs w:val="28"/>
        </w:rPr>
        <w:t xml:space="preserve">2.Отсутствие стабильной  динамики повышения качества образования (одна из причин – </w:t>
      </w:r>
      <w:proofErr w:type="spellStart"/>
      <w:r w:rsidRPr="00DE3B37">
        <w:rPr>
          <w:rFonts w:ascii="Times New Roman" w:hAnsi="Times New Roman"/>
          <w:b/>
          <w:sz w:val="28"/>
          <w:szCs w:val="28"/>
        </w:rPr>
        <w:t>малокомплектность</w:t>
      </w:r>
      <w:proofErr w:type="spellEnd"/>
      <w:r w:rsidRPr="00DE3B37">
        <w:rPr>
          <w:rFonts w:ascii="Times New Roman" w:hAnsi="Times New Roman"/>
          <w:b/>
          <w:sz w:val="28"/>
          <w:szCs w:val="28"/>
        </w:rPr>
        <w:t xml:space="preserve"> школы, на 1 обучающегося приходится большой процент).</w:t>
      </w:r>
    </w:p>
    <w:p w:rsidR="00186630" w:rsidRPr="00DE3B37" w:rsidRDefault="00186630" w:rsidP="00186630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 w:rsidRPr="00DE3B37">
        <w:rPr>
          <w:rFonts w:ascii="Times New Roman" w:hAnsi="Times New Roman"/>
          <w:b/>
          <w:sz w:val="28"/>
          <w:szCs w:val="28"/>
        </w:rPr>
        <w:t>3. Отсутствие выпускников, получивших аттестаты особого образца.</w:t>
      </w:r>
    </w:p>
    <w:p w:rsidR="00186630" w:rsidRPr="00DE3B37" w:rsidRDefault="00186630" w:rsidP="00186630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 w:rsidRPr="00DE3B37">
        <w:rPr>
          <w:rFonts w:ascii="Times New Roman" w:hAnsi="Times New Roman"/>
          <w:b/>
          <w:sz w:val="28"/>
          <w:szCs w:val="28"/>
        </w:rPr>
        <w:t>Проблема:</w:t>
      </w:r>
    </w:p>
    <w:p w:rsidR="00186630" w:rsidRPr="00DE3B37" w:rsidRDefault="00186630" w:rsidP="00186630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 w:rsidRPr="00DE3B37">
        <w:rPr>
          <w:rFonts w:ascii="Times New Roman" w:hAnsi="Times New Roman"/>
          <w:b/>
          <w:sz w:val="28"/>
          <w:szCs w:val="28"/>
        </w:rPr>
        <w:t>1.Достижение стабильного  повышения качества образования.</w:t>
      </w:r>
    </w:p>
    <w:p w:rsidR="00186630" w:rsidRPr="00DE3B37" w:rsidRDefault="00186630" w:rsidP="00186630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 w:rsidRPr="00DE3B37">
        <w:rPr>
          <w:rFonts w:ascii="Times New Roman" w:hAnsi="Times New Roman"/>
          <w:b/>
          <w:sz w:val="28"/>
          <w:szCs w:val="28"/>
        </w:rPr>
        <w:t xml:space="preserve">2.Индивидуальная и дифференцированная работа с </w:t>
      </w:r>
      <w:proofErr w:type="gramStart"/>
      <w:r w:rsidRPr="00DE3B37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DE3B37">
        <w:rPr>
          <w:rFonts w:ascii="Times New Roman" w:hAnsi="Times New Roman"/>
          <w:b/>
          <w:sz w:val="28"/>
          <w:szCs w:val="28"/>
        </w:rPr>
        <w:t>.</w:t>
      </w:r>
    </w:p>
    <w:p w:rsidR="00186630" w:rsidRDefault="00186630" w:rsidP="00186630">
      <w:pPr>
        <w:pStyle w:val="a3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186630" w:rsidRDefault="00186630" w:rsidP="0033439C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6578A6">
        <w:rPr>
          <w:rFonts w:ascii="Times New Roman" w:hAnsi="Times New Roman"/>
          <w:b/>
          <w:i/>
          <w:sz w:val="28"/>
          <w:szCs w:val="28"/>
        </w:rPr>
        <w:t>Результаты  ГИА</w:t>
      </w:r>
    </w:p>
    <w:p w:rsidR="00186630" w:rsidRDefault="00186630" w:rsidP="00186630">
      <w:pPr>
        <w:pStyle w:val="a3"/>
        <w:ind w:left="1800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6630" w:rsidRPr="005E1EE2" w:rsidRDefault="00186630" w:rsidP="005E1EE2">
      <w:pPr>
        <w:rPr>
          <w:b/>
          <w:bCs/>
          <w:color w:val="000000"/>
        </w:rPr>
      </w:pPr>
      <w:r w:rsidRPr="005E1EE2">
        <w:rPr>
          <w:b/>
          <w:bCs/>
          <w:color w:val="000000"/>
        </w:rPr>
        <w:t>Доля выпускников</w:t>
      </w:r>
      <w:proofErr w:type="gramStart"/>
      <w:r w:rsidRPr="005E1EE2">
        <w:rPr>
          <w:b/>
          <w:bCs/>
          <w:color w:val="000000"/>
        </w:rPr>
        <w:t xml:space="preserve"> (%),</w:t>
      </w:r>
      <w:r w:rsidR="005E1EE2">
        <w:rPr>
          <w:b/>
          <w:bCs/>
          <w:color w:val="000000"/>
        </w:rPr>
        <w:t xml:space="preserve"> </w:t>
      </w:r>
      <w:r w:rsidRPr="005E1EE2">
        <w:rPr>
          <w:b/>
          <w:bCs/>
          <w:color w:val="000000"/>
        </w:rPr>
        <w:t xml:space="preserve"> </w:t>
      </w:r>
      <w:proofErr w:type="gramEnd"/>
      <w:r w:rsidRPr="005E1EE2">
        <w:rPr>
          <w:b/>
          <w:bCs/>
          <w:color w:val="000000"/>
        </w:rPr>
        <w:t>достигших положительных результатов итоговой аттестации в форме ЕГЭ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1"/>
        <w:gridCol w:w="1242"/>
        <w:gridCol w:w="1241"/>
        <w:gridCol w:w="1241"/>
        <w:gridCol w:w="1515"/>
        <w:gridCol w:w="2032"/>
      </w:tblGrid>
      <w:tr w:rsidR="00186630" w:rsidRPr="00FB0D3B" w:rsidTr="0040629A">
        <w:trPr>
          <w:trHeight w:val="311"/>
        </w:trPr>
        <w:tc>
          <w:tcPr>
            <w:tcW w:w="1596" w:type="pct"/>
          </w:tcPr>
          <w:p w:rsidR="00186630" w:rsidRPr="00FB0D3B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1" w:type="pct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81" w:type="pct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81" w:type="pct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9-2020</w:t>
            </w:r>
          </w:p>
        </w:tc>
        <w:tc>
          <w:tcPr>
            <w:tcW w:w="709" w:type="pct"/>
          </w:tcPr>
          <w:p w:rsidR="00186630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</w:tcBorders>
          </w:tcPr>
          <w:p w:rsidR="00186630" w:rsidRPr="008A1898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FB0D3B" w:rsidTr="0040629A">
        <w:tc>
          <w:tcPr>
            <w:tcW w:w="1596" w:type="pct"/>
          </w:tcPr>
          <w:p w:rsidR="00186630" w:rsidRPr="00FB0D3B" w:rsidRDefault="00186630" w:rsidP="0040629A">
            <w:pPr>
              <w:rPr>
                <w:bCs/>
                <w:color w:val="000000"/>
              </w:rPr>
            </w:pPr>
            <w:r w:rsidRPr="00FB0D3B">
              <w:rPr>
                <w:bCs/>
                <w:color w:val="000000"/>
              </w:rPr>
              <w:t>Русский язык</w:t>
            </w:r>
            <w:r>
              <w:rPr>
                <w:bCs/>
                <w:color w:val="000000"/>
              </w:rPr>
              <w:t xml:space="preserve">, </w:t>
            </w:r>
            <w:r w:rsidRPr="00FB0D3B">
              <w:rPr>
                <w:bCs/>
                <w:color w:val="000000"/>
              </w:rPr>
              <w:t>% / % повторно</w:t>
            </w:r>
          </w:p>
        </w:tc>
        <w:tc>
          <w:tcPr>
            <w:tcW w:w="581" w:type="pct"/>
          </w:tcPr>
          <w:p w:rsidR="00186630" w:rsidRPr="00FB0D3B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1" w:type="pct"/>
          </w:tcPr>
          <w:p w:rsidR="00186630" w:rsidRPr="00FB0D3B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1" w:type="pct"/>
          </w:tcPr>
          <w:p w:rsidR="00186630" w:rsidRPr="00FB0D3B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709" w:type="pct"/>
          </w:tcPr>
          <w:p w:rsidR="00186630" w:rsidRPr="00FB0D3B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951" w:type="pct"/>
          </w:tcPr>
          <w:p w:rsidR="00186630" w:rsidRPr="00FB0D3B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FB0D3B" w:rsidTr="0040629A">
        <w:tc>
          <w:tcPr>
            <w:tcW w:w="1596" w:type="pct"/>
          </w:tcPr>
          <w:p w:rsidR="00186630" w:rsidRPr="00FB0D3B" w:rsidRDefault="00186630" w:rsidP="0040629A">
            <w:pPr>
              <w:rPr>
                <w:bCs/>
                <w:color w:val="000000"/>
              </w:rPr>
            </w:pPr>
            <w:r w:rsidRPr="00FB0D3B">
              <w:rPr>
                <w:bCs/>
                <w:color w:val="000000"/>
              </w:rPr>
              <w:t>Математика</w:t>
            </w:r>
            <w:r>
              <w:rPr>
                <w:bCs/>
                <w:color w:val="000000"/>
              </w:rPr>
              <w:t xml:space="preserve">, </w:t>
            </w:r>
            <w:r w:rsidRPr="00FB0D3B">
              <w:rPr>
                <w:bCs/>
                <w:color w:val="000000"/>
              </w:rPr>
              <w:t>% / % повторно</w:t>
            </w:r>
          </w:p>
        </w:tc>
        <w:tc>
          <w:tcPr>
            <w:tcW w:w="581" w:type="pct"/>
          </w:tcPr>
          <w:p w:rsidR="00186630" w:rsidRPr="00FB0D3B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1" w:type="pct"/>
          </w:tcPr>
          <w:p w:rsidR="00186630" w:rsidRPr="00FB0D3B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1" w:type="pct"/>
          </w:tcPr>
          <w:p w:rsidR="00186630" w:rsidRPr="00FB0D3B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709" w:type="pct"/>
          </w:tcPr>
          <w:p w:rsidR="00186630" w:rsidRPr="00FB0D3B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951" w:type="pct"/>
          </w:tcPr>
          <w:p w:rsidR="00186630" w:rsidRPr="00FB0D3B" w:rsidRDefault="00186630" w:rsidP="0040629A">
            <w:pPr>
              <w:rPr>
                <w:bCs/>
                <w:color w:val="000000"/>
              </w:rPr>
            </w:pPr>
          </w:p>
        </w:tc>
      </w:tr>
    </w:tbl>
    <w:p w:rsidR="00186630" w:rsidRPr="006578A6" w:rsidRDefault="00186630" w:rsidP="00186630">
      <w:pPr>
        <w:pStyle w:val="a3"/>
        <w:ind w:left="1800"/>
        <w:rPr>
          <w:rFonts w:ascii="Times New Roman" w:hAnsi="Times New Roman"/>
          <w:b/>
          <w:i/>
          <w:sz w:val="28"/>
          <w:szCs w:val="28"/>
        </w:rPr>
      </w:pPr>
    </w:p>
    <w:p w:rsidR="00186630" w:rsidRDefault="00186630" w:rsidP="005E1EE2">
      <w:pPr>
        <w:pStyle w:val="a3"/>
        <w:ind w:left="180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</w:t>
      </w:r>
      <w:r w:rsidRPr="00737D3E">
        <w:rPr>
          <w:rFonts w:ascii="Times New Roman" w:hAnsi="Times New Roman"/>
          <w:b/>
          <w:szCs w:val="24"/>
        </w:rPr>
        <w:t>спеваемость   по  результатам  итоговой аттестации в форме ЕГЭ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2"/>
        <w:gridCol w:w="1241"/>
        <w:gridCol w:w="1241"/>
        <w:gridCol w:w="1239"/>
        <w:gridCol w:w="1517"/>
        <w:gridCol w:w="2032"/>
      </w:tblGrid>
      <w:tr w:rsidR="00186630" w:rsidRPr="00737D3E" w:rsidTr="0040629A">
        <w:trPr>
          <w:trHeight w:val="332"/>
        </w:trPr>
        <w:tc>
          <w:tcPr>
            <w:tcW w:w="1597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1" w:type="pct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81" w:type="pct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80" w:type="pct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9-2020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auto"/>
            </w:tcBorders>
          </w:tcPr>
          <w:p w:rsidR="00186630" w:rsidRPr="008A1898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737D3E" w:rsidTr="0040629A">
        <w:tc>
          <w:tcPr>
            <w:tcW w:w="1597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  <w:r w:rsidRPr="00737D3E">
              <w:rPr>
                <w:bCs/>
                <w:color w:val="000000"/>
              </w:rPr>
              <w:t>Русский язык</w:t>
            </w:r>
          </w:p>
        </w:tc>
        <w:tc>
          <w:tcPr>
            <w:tcW w:w="581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1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0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710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951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737D3E" w:rsidTr="0040629A">
        <w:tc>
          <w:tcPr>
            <w:tcW w:w="1597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  <w:r w:rsidRPr="00737D3E">
              <w:rPr>
                <w:bCs/>
                <w:color w:val="000000"/>
              </w:rPr>
              <w:t>Общая успеваемость</w:t>
            </w:r>
            <w:proofErr w:type="gramStart"/>
            <w:r w:rsidRPr="00737D3E">
              <w:rPr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581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1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0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710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951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737D3E" w:rsidTr="0040629A">
        <w:tc>
          <w:tcPr>
            <w:tcW w:w="1597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  <w:r w:rsidRPr="00737D3E">
              <w:rPr>
                <w:bCs/>
                <w:color w:val="000000"/>
              </w:rPr>
              <w:t>Средний балл</w:t>
            </w:r>
          </w:p>
        </w:tc>
        <w:tc>
          <w:tcPr>
            <w:tcW w:w="581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1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0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710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951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737D3E" w:rsidTr="0040629A">
        <w:tc>
          <w:tcPr>
            <w:tcW w:w="1597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  <w:r w:rsidRPr="00737D3E">
              <w:rPr>
                <w:bCs/>
                <w:color w:val="000000"/>
              </w:rPr>
              <w:t>Математика  (</w:t>
            </w:r>
            <w:proofErr w:type="gramStart"/>
            <w:r w:rsidRPr="00737D3E">
              <w:rPr>
                <w:bCs/>
                <w:color w:val="000000"/>
              </w:rPr>
              <w:t>базовый</w:t>
            </w:r>
            <w:proofErr w:type="gramEnd"/>
            <w:r w:rsidRPr="00737D3E">
              <w:rPr>
                <w:bCs/>
                <w:color w:val="000000"/>
              </w:rPr>
              <w:t>)</w:t>
            </w:r>
          </w:p>
        </w:tc>
        <w:tc>
          <w:tcPr>
            <w:tcW w:w="581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1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0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710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951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737D3E" w:rsidTr="0040629A">
        <w:tc>
          <w:tcPr>
            <w:tcW w:w="1597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  <w:r w:rsidRPr="00737D3E">
              <w:rPr>
                <w:bCs/>
                <w:color w:val="000000"/>
              </w:rPr>
              <w:t>Общая успеваемость</w:t>
            </w:r>
            <w:proofErr w:type="gramStart"/>
            <w:r w:rsidRPr="00737D3E">
              <w:rPr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581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1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0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710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951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737D3E" w:rsidTr="0040629A">
        <w:tc>
          <w:tcPr>
            <w:tcW w:w="1597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  <w:r w:rsidRPr="00737D3E">
              <w:rPr>
                <w:bCs/>
                <w:color w:val="000000"/>
              </w:rPr>
              <w:t>Средний балл</w:t>
            </w:r>
          </w:p>
        </w:tc>
        <w:tc>
          <w:tcPr>
            <w:tcW w:w="581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1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0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710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951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737D3E" w:rsidTr="0040629A">
        <w:tc>
          <w:tcPr>
            <w:tcW w:w="1597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  <w:r w:rsidRPr="00737D3E">
              <w:rPr>
                <w:bCs/>
                <w:color w:val="000000"/>
              </w:rPr>
              <w:t>Математика (</w:t>
            </w:r>
            <w:proofErr w:type="gramStart"/>
            <w:r w:rsidRPr="00737D3E">
              <w:rPr>
                <w:bCs/>
                <w:color w:val="000000"/>
              </w:rPr>
              <w:t>профильный</w:t>
            </w:r>
            <w:proofErr w:type="gramEnd"/>
            <w:r w:rsidRPr="00737D3E">
              <w:rPr>
                <w:bCs/>
                <w:color w:val="000000"/>
              </w:rPr>
              <w:t>)</w:t>
            </w:r>
          </w:p>
        </w:tc>
        <w:tc>
          <w:tcPr>
            <w:tcW w:w="581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1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0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710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951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737D3E" w:rsidTr="0040629A">
        <w:tc>
          <w:tcPr>
            <w:tcW w:w="1597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  <w:r w:rsidRPr="00737D3E">
              <w:rPr>
                <w:bCs/>
                <w:color w:val="000000"/>
              </w:rPr>
              <w:t>Общая успеваемость</w:t>
            </w:r>
            <w:proofErr w:type="gramStart"/>
            <w:r w:rsidRPr="00737D3E">
              <w:rPr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581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1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0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710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951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737D3E" w:rsidTr="0040629A">
        <w:tc>
          <w:tcPr>
            <w:tcW w:w="1597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  <w:r w:rsidRPr="00737D3E">
              <w:rPr>
                <w:bCs/>
                <w:color w:val="000000"/>
              </w:rPr>
              <w:t>Средний балл</w:t>
            </w:r>
          </w:p>
        </w:tc>
        <w:tc>
          <w:tcPr>
            <w:tcW w:w="581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1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0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710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951" w:type="pct"/>
          </w:tcPr>
          <w:p w:rsidR="00186630" w:rsidRPr="00737D3E" w:rsidRDefault="00186630" w:rsidP="0040629A">
            <w:pPr>
              <w:rPr>
                <w:bCs/>
                <w:color w:val="000000"/>
              </w:rPr>
            </w:pPr>
          </w:p>
        </w:tc>
      </w:tr>
    </w:tbl>
    <w:p w:rsidR="005E1EE2" w:rsidRDefault="005E1EE2" w:rsidP="005E1EE2">
      <w:pPr>
        <w:rPr>
          <w:rFonts w:eastAsia="Calibri"/>
          <w:b/>
          <w:sz w:val="22"/>
          <w:szCs w:val="24"/>
          <w:lang w:eastAsia="en-US"/>
        </w:rPr>
      </w:pPr>
    </w:p>
    <w:p w:rsidR="00186630" w:rsidRPr="005E1EE2" w:rsidRDefault="00186630" w:rsidP="005E1EE2">
      <w:pPr>
        <w:rPr>
          <w:b/>
          <w:szCs w:val="24"/>
        </w:rPr>
      </w:pPr>
      <w:r w:rsidRPr="005E1EE2">
        <w:rPr>
          <w:b/>
          <w:szCs w:val="24"/>
        </w:rPr>
        <w:t>Доля выпускников</w:t>
      </w:r>
      <w:proofErr w:type="gramStart"/>
      <w:r w:rsidRPr="005E1EE2">
        <w:rPr>
          <w:b/>
          <w:szCs w:val="24"/>
        </w:rPr>
        <w:t xml:space="preserve"> (%), </w:t>
      </w:r>
      <w:r w:rsidR="005E1EE2">
        <w:rPr>
          <w:b/>
          <w:szCs w:val="24"/>
        </w:rPr>
        <w:t xml:space="preserve"> </w:t>
      </w:r>
      <w:proofErr w:type="gramEnd"/>
      <w:r w:rsidRPr="005E1EE2">
        <w:rPr>
          <w:b/>
          <w:szCs w:val="24"/>
        </w:rPr>
        <w:t>достигших положительных результатов итоговой аттестации в форме ОГЭ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4"/>
        <w:gridCol w:w="1357"/>
        <w:gridCol w:w="1239"/>
        <w:gridCol w:w="1510"/>
        <w:gridCol w:w="2062"/>
      </w:tblGrid>
      <w:tr w:rsidR="00186630" w:rsidRPr="009C3E45" w:rsidTr="0040629A">
        <w:trPr>
          <w:trHeight w:val="240"/>
        </w:trPr>
        <w:tc>
          <w:tcPr>
            <w:tcW w:w="2113" w:type="pct"/>
            <w:vMerge w:val="restar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 w:rsidRPr="009C3E45">
              <w:rPr>
                <w:bCs/>
                <w:color w:val="000000"/>
              </w:rPr>
              <w:t>предмет</w:t>
            </w:r>
          </w:p>
        </w:tc>
        <w:tc>
          <w:tcPr>
            <w:tcW w:w="635" w:type="pct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80" w:type="pct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07" w:type="pct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9-2020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186630" w:rsidRPr="00F96F5B" w:rsidRDefault="00186630" w:rsidP="0040629A">
            <w:pPr>
              <w:rPr>
                <w:b/>
                <w:bCs/>
                <w:color w:val="000000"/>
              </w:rPr>
            </w:pPr>
          </w:p>
        </w:tc>
      </w:tr>
      <w:tr w:rsidR="00186630" w:rsidRPr="009C3E45" w:rsidTr="0040629A">
        <w:trPr>
          <w:trHeight w:val="247"/>
        </w:trPr>
        <w:tc>
          <w:tcPr>
            <w:tcW w:w="2113" w:type="pct"/>
            <w:vMerge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11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 w:rsidRPr="009C3E45">
              <w:rPr>
                <w:bCs/>
                <w:color w:val="000000"/>
              </w:rPr>
              <w:t>Русский язык</w:t>
            </w:r>
            <w:r>
              <w:rPr>
                <w:bCs/>
                <w:color w:val="000000"/>
              </w:rPr>
              <w:t xml:space="preserve">, </w:t>
            </w:r>
            <w:r w:rsidRPr="00F96F5B">
              <w:rPr>
                <w:bCs/>
                <w:color w:val="000000"/>
              </w:rPr>
              <w:t>%</w:t>
            </w:r>
            <w:r>
              <w:rPr>
                <w:bCs/>
                <w:color w:val="000000"/>
              </w:rPr>
              <w:t xml:space="preserve"> </w:t>
            </w:r>
            <w:r w:rsidRPr="00F96F5B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 xml:space="preserve"> % </w:t>
            </w:r>
            <w:r w:rsidRPr="00F96F5B">
              <w:rPr>
                <w:bCs/>
                <w:color w:val="000000"/>
              </w:rPr>
              <w:t>повторно</w:t>
            </w:r>
          </w:p>
        </w:tc>
        <w:tc>
          <w:tcPr>
            <w:tcW w:w="635" w:type="pct"/>
          </w:tcPr>
          <w:p w:rsidR="00186630" w:rsidRPr="00FB0D3B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100/0</w:t>
            </w:r>
          </w:p>
        </w:tc>
        <w:tc>
          <w:tcPr>
            <w:tcW w:w="580" w:type="pct"/>
          </w:tcPr>
          <w:p w:rsidR="00186630" w:rsidRDefault="00186630" w:rsidP="0040629A">
            <w:r w:rsidRPr="004374D0">
              <w:rPr>
                <w:bCs/>
                <w:color w:val="000000"/>
              </w:rPr>
              <w:t>100/0</w:t>
            </w:r>
          </w:p>
        </w:tc>
        <w:tc>
          <w:tcPr>
            <w:tcW w:w="707" w:type="pct"/>
          </w:tcPr>
          <w:p w:rsidR="00186630" w:rsidRDefault="00186630" w:rsidP="0040629A">
            <w:r w:rsidRPr="004374D0">
              <w:rPr>
                <w:bCs/>
                <w:color w:val="000000"/>
              </w:rPr>
              <w:t>100/0</w:t>
            </w:r>
          </w:p>
        </w:tc>
        <w:tc>
          <w:tcPr>
            <w:tcW w:w="965" w:type="pct"/>
          </w:tcPr>
          <w:p w:rsidR="00186630" w:rsidRPr="00FB0D3B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9C3E45" w:rsidTr="0040629A">
        <w:tc>
          <w:tcPr>
            <w:tcW w:w="2113" w:type="pct"/>
          </w:tcPr>
          <w:p w:rsidR="00186630" w:rsidRPr="009C3E45" w:rsidRDefault="00186630" w:rsidP="0040629A">
            <w:pPr>
              <w:rPr>
                <w:bCs/>
                <w:color w:val="000000"/>
              </w:rPr>
            </w:pPr>
            <w:r w:rsidRPr="009C3E45">
              <w:rPr>
                <w:bCs/>
                <w:color w:val="000000"/>
              </w:rPr>
              <w:t>Математика</w:t>
            </w:r>
            <w:r>
              <w:rPr>
                <w:bCs/>
                <w:color w:val="000000"/>
              </w:rPr>
              <w:t xml:space="preserve">, </w:t>
            </w:r>
            <w:r w:rsidRPr="00F96F5B">
              <w:rPr>
                <w:bCs/>
                <w:color w:val="000000"/>
              </w:rPr>
              <w:t>% / % повторно</w:t>
            </w:r>
          </w:p>
        </w:tc>
        <w:tc>
          <w:tcPr>
            <w:tcW w:w="635" w:type="pct"/>
          </w:tcPr>
          <w:p w:rsidR="00186630" w:rsidRDefault="00186630" w:rsidP="0040629A">
            <w:r w:rsidRPr="00F15B37">
              <w:rPr>
                <w:bCs/>
                <w:color w:val="000000"/>
              </w:rPr>
              <w:t>100/0</w:t>
            </w:r>
          </w:p>
        </w:tc>
        <w:tc>
          <w:tcPr>
            <w:tcW w:w="580" w:type="pct"/>
          </w:tcPr>
          <w:p w:rsidR="00186630" w:rsidRDefault="00186630" w:rsidP="0040629A">
            <w:r w:rsidRPr="00F15B37">
              <w:rPr>
                <w:bCs/>
                <w:color w:val="000000"/>
              </w:rPr>
              <w:t>100/0</w:t>
            </w:r>
          </w:p>
        </w:tc>
        <w:tc>
          <w:tcPr>
            <w:tcW w:w="707" w:type="pct"/>
          </w:tcPr>
          <w:p w:rsidR="00186630" w:rsidRDefault="00186630" w:rsidP="0040629A">
            <w:r w:rsidRPr="00F15B37">
              <w:rPr>
                <w:bCs/>
                <w:color w:val="000000"/>
              </w:rPr>
              <w:t>100/0</w:t>
            </w:r>
          </w:p>
        </w:tc>
        <w:tc>
          <w:tcPr>
            <w:tcW w:w="965" w:type="pct"/>
          </w:tcPr>
          <w:p w:rsidR="00186630" w:rsidRPr="00FF70D6" w:rsidRDefault="00186630" w:rsidP="0040629A">
            <w:pPr>
              <w:rPr>
                <w:bCs/>
                <w:color w:val="000000" w:themeColor="text1"/>
              </w:rPr>
            </w:pPr>
          </w:p>
        </w:tc>
      </w:tr>
    </w:tbl>
    <w:p w:rsidR="00186630" w:rsidRDefault="00186630" w:rsidP="00186630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</w:p>
    <w:p w:rsidR="00186630" w:rsidRDefault="00186630" w:rsidP="00186630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</w:t>
      </w:r>
      <w:r w:rsidRPr="003B7A08">
        <w:rPr>
          <w:rFonts w:ascii="Times New Roman" w:hAnsi="Times New Roman"/>
          <w:b/>
          <w:szCs w:val="24"/>
        </w:rPr>
        <w:t>спеваемость   по  результатам  итоговой аттестации в форме ОГЭ</w:t>
      </w: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5"/>
        <w:gridCol w:w="1312"/>
        <w:gridCol w:w="1308"/>
        <w:gridCol w:w="1517"/>
        <w:gridCol w:w="1927"/>
      </w:tblGrid>
      <w:tr w:rsidR="00186630" w:rsidRPr="003B7A08" w:rsidTr="0040629A">
        <w:trPr>
          <w:trHeight w:val="286"/>
        </w:trPr>
        <w:tc>
          <w:tcPr>
            <w:tcW w:w="2134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620" w:type="pct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18" w:type="pct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17" w:type="pct"/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9-2020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3B7A08" w:rsidTr="0040629A">
        <w:tc>
          <w:tcPr>
            <w:tcW w:w="2134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  <w:r w:rsidRPr="003B7A08">
              <w:rPr>
                <w:bCs/>
                <w:color w:val="000000"/>
              </w:rPr>
              <w:t>Русский язык</w:t>
            </w:r>
          </w:p>
        </w:tc>
        <w:tc>
          <w:tcPr>
            <w:tcW w:w="620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618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717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911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3B7A08" w:rsidTr="0040629A">
        <w:tc>
          <w:tcPr>
            <w:tcW w:w="2134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  <w:r w:rsidRPr="003B7A08">
              <w:rPr>
                <w:bCs/>
                <w:color w:val="000000"/>
              </w:rPr>
              <w:t>Общая успеваемость</w:t>
            </w:r>
            <w:r>
              <w:rPr>
                <w:bCs/>
                <w:color w:val="000000"/>
              </w:rPr>
              <w:t xml:space="preserve">, </w:t>
            </w:r>
            <w:r w:rsidRPr="003B7A08">
              <w:rPr>
                <w:bCs/>
                <w:color w:val="000000"/>
              </w:rPr>
              <w:t xml:space="preserve"> % / % повторно</w:t>
            </w:r>
          </w:p>
        </w:tc>
        <w:tc>
          <w:tcPr>
            <w:tcW w:w="620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 /0</w:t>
            </w:r>
          </w:p>
        </w:tc>
        <w:tc>
          <w:tcPr>
            <w:tcW w:w="618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100/0</w:t>
            </w:r>
          </w:p>
        </w:tc>
        <w:tc>
          <w:tcPr>
            <w:tcW w:w="717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100/0</w:t>
            </w:r>
          </w:p>
        </w:tc>
        <w:tc>
          <w:tcPr>
            <w:tcW w:w="911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3B7A08" w:rsidTr="0040629A">
        <w:tc>
          <w:tcPr>
            <w:tcW w:w="2134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Качественная успеваемость, </w:t>
            </w:r>
            <w:r w:rsidRPr="003B7A08">
              <w:rPr>
                <w:bCs/>
                <w:color w:val="000000"/>
              </w:rPr>
              <w:t>% / % повторно</w:t>
            </w:r>
          </w:p>
        </w:tc>
        <w:tc>
          <w:tcPr>
            <w:tcW w:w="620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43/0</w:t>
            </w:r>
          </w:p>
        </w:tc>
        <w:tc>
          <w:tcPr>
            <w:tcW w:w="618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33/0</w:t>
            </w:r>
          </w:p>
        </w:tc>
        <w:tc>
          <w:tcPr>
            <w:tcW w:w="717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25/0</w:t>
            </w:r>
          </w:p>
        </w:tc>
        <w:tc>
          <w:tcPr>
            <w:tcW w:w="911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3B7A08" w:rsidTr="0040629A">
        <w:tc>
          <w:tcPr>
            <w:tcW w:w="2134" w:type="pct"/>
          </w:tcPr>
          <w:p w:rsidR="00186630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балл</w:t>
            </w:r>
          </w:p>
        </w:tc>
        <w:tc>
          <w:tcPr>
            <w:tcW w:w="620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27,4;0</w:t>
            </w:r>
          </w:p>
        </w:tc>
        <w:tc>
          <w:tcPr>
            <w:tcW w:w="618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26,3;0</w:t>
            </w:r>
          </w:p>
        </w:tc>
        <w:tc>
          <w:tcPr>
            <w:tcW w:w="717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911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3B7A08" w:rsidTr="0040629A">
        <w:tc>
          <w:tcPr>
            <w:tcW w:w="2134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  <w:r w:rsidRPr="003B7A08">
              <w:rPr>
                <w:bCs/>
                <w:color w:val="000000"/>
              </w:rPr>
              <w:t xml:space="preserve">Математика </w:t>
            </w:r>
          </w:p>
        </w:tc>
        <w:tc>
          <w:tcPr>
            <w:tcW w:w="620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618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717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</w:p>
        </w:tc>
        <w:tc>
          <w:tcPr>
            <w:tcW w:w="911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</w:p>
        </w:tc>
      </w:tr>
      <w:tr w:rsidR="00186630" w:rsidRPr="003B7A08" w:rsidTr="0040629A">
        <w:tc>
          <w:tcPr>
            <w:tcW w:w="2134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Общая успеваемость, </w:t>
            </w:r>
            <w:r w:rsidRPr="003B7A08">
              <w:rPr>
                <w:bCs/>
                <w:color w:val="000000"/>
              </w:rPr>
              <w:t>% / % повторно</w:t>
            </w:r>
          </w:p>
        </w:tc>
        <w:tc>
          <w:tcPr>
            <w:tcW w:w="620" w:type="pct"/>
          </w:tcPr>
          <w:p w:rsidR="00186630" w:rsidRPr="00FB0D3B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100/0</w:t>
            </w:r>
          </w:p>
        </w:tc>
        <w:tc>
          <w:tcPr>
            <w:tcW w:w="618" w:type="pct"/>
          </w:tcPr>
          <w:p w:rsidR="00186630" w:rsidRPr="00FB0D3B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100/0</w:t>
            </w:r>
          </w:p>
        </w:tc>
        <w:tc>
          <w:tcPr>
            <w:tcW w:w="717" w:type="pct"/>
          </w:tcPr>
          <w:p w:rsidR="00186630" w:rsidRPr="00FF70D6" w:rsidRDefault="00186630" w:rsidP="0040629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/>
              </w:rPr>
              <w:t>100/0</w:t>
            </w:r>
          </w:p>
        </w:tc>
        <w:tc>
          <w:tcPr>
            <w:tcW w:w="911" w:type="pct"/>
          </w:tcPr>
          <w:p w:rsidR="00186630" w:rsidRPr="00FF70D6" w:rsidRDefault="00186630" w:rsidP="0040629A">
            <w:pPr>
              <w:rPr>
                <w:bCs/>
                <w:color w:val="000000" w:themeColor="text1"/>
              </w:rPr>
            </w:pPr>
          </w:p>
        </w:tc>
      </w:tr>
      <w:tr w:rsidR="00186630" w:rsidRPr="003B7A08" w:rsidTr="0040629A">
        <w:tc>
          <w:tcPr>
            <w:tcW w:w="2134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Качественная успеваемость, </w:t>
            </w:r>
            <w:r w:rsidRPr="003B7A08">
              <w:rPr>
                <w:bCs/>
                <w:color w:val="000000"/>
              </w:rPr>
              <w:t>% / % повторно</w:t>
            </w:r>
          </w:p>
        </w:tc>
        <w:tc>
          <w:tcPr>
            <w:tcW w:w="620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29/0</w:t>
            </w:r>
          </w:p>
        </w:tc>
        <w:tc>
          <w:tcPr>
            <w:tcW w:w="618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33/0</w:t>
            </w:r>
          </w:p>
        </w:tc>
        <w:tc>
          <w:tcPr>
            <w:tcW w:w="717" w:type="pct"/>
          </w:tcPr>
          <w:p w:rsidR="00186630" w:rsidRPr="00FF70D6" w:rsidRDefault="00186630" w:rsidP="0040629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25/0</w:t>
            </w:r>
          </w:p>
        </w:tc>
        <w:tc>
          <w:tcPr>
            <w:tcW w:w="911" w:type="pct"/>
          </w:tcPr>
          <w:p w:rsidR="00186630" w:rsidRPr="00FF70D6" w:rsidRDefault="00186630" w:rsidP="0040629A">
            <w:pPr>
              <w:rPr>
                <w:bCs/>
                <w:color w:val="000000" w:themeColor="text1"/>
              </w:rPr>
            </w:pPr>
          </w:p>
        </w:tc>
      </w:tr>
      <w:tr w:rsidR="00186630" w:rsidRPr="003B7A08" w:rsidTr="0040629A">
        <w:tc>
          <w:tcPr>
            <w:tcW w:w="2134" w:type="pct"/>
          </w:tcPr>
          <w:p w:rsidR="00186630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балл</w:t>
            </w:r>
          </w:p>
        </w:tc>
        <w:tc>
          <w:tcPr>
            <w:tcW w:w="620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13,4</w:t>
            </w:r>
          </w:p>
        </w:tc>
        <w:tc>
          <w:tcPr>
            <w:tcW w:w="618" w:type="pct"/>
          </w:tcPr>
          <w:p w:rsidR="00186630" w:rsidRPr="003B7A08" w:rsidRDefault="00186630" w:rsidP="00406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17" w:type="pct"/>
          </w:tcPr>
          <w:p w:rsidR="00186630" w:rsidRPr="00FF70D6" w:rsidRDefault="00186630" w:rsidP="0040629A">
            <w:pPr>
              <w:rPr>
                <w:bCs/>
                <w:color w:val="000000" w:themeColor="text1"/>
              </w:rPr>
            </w:pPr>
          </w:p>
        </w:tc>
        <w:tc>
          <w:tcPr>
            <w:tcW w:w="911" w:type="pct"/>
          </w:tcPr>
          <w:p w:rsidR="00186630" w:rsidRPr="00FF70D6" w:rsidRDefault="00186630" w:rsidP="0040629A">
            <w:pPr>
              <w:rPr>
                <w:bCs/>
                <w:color w:val="000000" w:themeColor="text1"/>
              </w:rPr>
            </w:pPr>
          </w:p>
        </w:tc>
      </w:tr>
    </w:tbl>
    <w:p w:rsidR="00186630" w:rsidRPr="00DE3B37" w:rsidRDefault="00186630" w:rsidP="00186630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 w:rsidRPr="00DE3B37">
        <w:rPr>
          <w:rFonts w:ascii="Times New Roman" w:hAnsi="Times New Roman"/>
          <w:b/>
          <w:sz w:val="28"/>
          <w:szCs w:val="28"/>
        </w:rPr>
        <w:t xml:space="preserve">Вывод: </w:t>
      </w:r>
    </w:p>
    <w:p w:rsidR="00186630" w:rsidRPr="00DE3B37" w:rsidRDefault="00186630" w:rsidP="00186630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 w:rsidRPr="00DE3B37">
        <w:rPr>
          <w:rFonts w:ascii="Times New Roman" w:hAnsi="Times New Roman"/>
          <w:b/>
          <w:sz w:val="28"/>
          <w:szCs w:val="28"/>
        </w:rPr>
        <w:t>1. Общая успеваемость выпускников по результатам итоговой аттестации в форме ОГЭ  за анализируемый период составляет 100%. Все обучающиеся успешно проходят ГИА в основной период.</w:t>
      </w:r>
    </w:p>
    <w:p w:rsidR="00186630" w:rsidRPr="00DE3B37" w:rsidRDefault="00186630" w:rsidP="00186630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 w:rsidRPr="00DE3B37">
        <w:rPr>
          <w:rFonts w:ascii="Times New Roman" w:hAnsi="Times New Roman"/>
          <w:b/>
          <w:sz w:val="28"/>
          <w:szCs w:val="28"/>
        </w:rPr>
        <w:t>2.Отсутствует стабильная положительная динамика качества по математике. Наблюдается снижение качества по результатам ОГЭ по русскому языку.</w:t>
      </w:r>
    </w:p>
    <w:p w:rsidR="00186630" w:rsidRPr="00DE3B37" w:rsidRDefault="00186630" w:rsidP="00186630">
      <w:pPr>
        <w:rPr>
          <w:b/>
          <w:sz w:val="28"/>
          <w:szCs w:val="28"/>
        </w:rPr>
      </w:pPr>
      <w:r w:rsidRPr="00DE3B37">
        <w:rPr>
          <w:b/>
          <w:sz w:val="28"/>
          <w:szCs w:val="28"/>
        </w:rPr>
        <w:t>Проблема</w:t>
      </w:r>
    </w:p>
    <w:p w:rsidR="00186630" w:rsidRPr="00DE3B37" w:rsidRDefault="00186630" w:rsidP="00186630">
      <w:pPr>
        <w:rPr>
          <w:b/>
          <w:sz w:val="28"/>
          <w:szCs w:val="28"/>
        </w:rPr>
      </w:pPr>
      <w:r w:rsidRPr="00DE3B37">
        <w:rPr>
          <w:b/>
          <w:sz w:val="28"/>
          <w:szCs w:val="28"/>
        </w:rPr>
        <w:t>1. Обеспечение стабильной положительной динамики качества образования по результатам ОГЭ.</w:t>
      </w:r>
    </w:p>
    <w:p w:rsidR="00186630" w:rsidRDefault="00186630" w:rsidP="00186630">
      <w:pPr>
        <w:pStyle w:val="a3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186630" w:rsidRDefault="00186630" w:rsidP="00186630">
      <w:pPr>
        <w:pStyle w:val="a3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186630" w:rsidRPr="00EF59BF" w:rsidRDefault="00186630" w:rsidP="0033439C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EF59BF">
        <w:rPr>
          <w:rFonts w:ascii="Times New Roman" w:hAnsi="Times New Roman"/>
          <w:b/>
          <w:i/>
          <w:sz w:val="28"/>
          <w:szCs w:val="28"/>
        </w:rPr>
        <w:t>Образовательная мобильность</w:t>
      </w:r>
    </w:p>
    <w:tbl>
      <w:tblPr>
        <w:tblpPr w:leftFromText="180" w:rightFromText="180" w:bottomFromText="160" w:vertAnchor="text" w:horzAnchor="margin" w:tblpXSpec="center" w:tblpY="44"/>
        <w:tblW w:w="1077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2"/>
        <w:gridCol w:w="851"/>
        <w:gridCol w:w="850"/>
        <w:gridCol w:w="851"/>
        <w:gridCol w:w="850"/>
        <w:gridCol w:w="851"/>
        <w:gridCol w:w="708"/>
        <w:gridCol w:w="851"/>
        <w:gridCol w:w="707"/>
      </w:tblGrid>
      <w:tr w:rsidR="00186630" w:rsidRPr="002D2A2F" w:rsidTr="0040629A">
        <w:trPr>
          <w:cantSplit/>
          <w:trHeight w:val="154"/>
        </w:trPr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86630" w:rsidRPr="002D2A2F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ind w:left="284"/>
              <w:jc w:val="both"/>
              <w:rPr>
                <w:rFonts w:eastAsia="Calibri"/>
              </w:rPr>
            </w:pPr>
            <w:r w:rsidRPr="002D2A2F">
              <w:rPr>
                <w:rFonts w:eastAsia="Calibri"/>
              </w:rPr>
              <w:t xml:space="preserve">Предметы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5D4917" w:rsidRDefault="00186630" w:rsidP="0040629A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5D4917" w:rsidRDefault="00186630" w:rsidP="0040629A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5D4917" w:rsidRDefault="00186630" w:rsidP="0040629A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9-2020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73E4A" w:rsidRDefault="00186630" w:rsidP="0040629A">
            <w:pPr>
              <w:spacing w:line="276" w:lineRule="auto"/>
              <w:ind w:left="284"/>
              <w:jc w:val="center"/>
              <w:rPr>
                <w:rFonts w:eastAsia="Calibri"/>
              </w:rPr>
            </w:pPr>
            <w:r w:rsidRPr="00715874">
              <w:rPr>
                <w:rFonts w:eastAsia="Calibri"/>
              </w:rPr>
              <w:t>2020-2021</w:t>
            </w:r>
          </w:p>
        </w:tc>
      </w:tr>
      <w:tr w:rsidR="00186630" w:rsidRPr="002D2A2F" w:rsidTr="0040629A">
        <w:trPr>
          <w:cantSplit/>
          <w:trHeight w:val="2388"/>
        </w:trPr>
        <w:tc>
          <w:tcPr>
            <w:tcW w:w="4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630" w:rsidRPr="002D2A2F" w:rsidRDefault="00186630" w:rsidP="0040629A">
            <w:pPr>
              <w:spacing w:line="256" w:lineRule="auto"/>
              <w:ind w:left="284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630" w:rsidRPr="002D2A2F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ind w:left="284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Муниципальный  </w:t>
            </w:r>
            <w:r w:rsidRPr="002D2A2F">
              <w:rPr>
                <w:rFonts w:eastAsia="Calibri"/>
              </w:rPr>
              <w:t>этап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6630" w:rsidRPr="002D2A2F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ind w:left="284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Региональный </w:t>
            </w:r>
            <w:r w:rsidRPr="002D2A2F">
              <w:rPr>
                <w:rFonts w:eastAsia="Calibri"/>
              </w:rPr>
              <w:t>этап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6630" w:rsidRPr="002D2A2F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ind w:left="284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Муниципальный  </w:t>
            </w:r>
            <w:r w:rsidRPr="002D2A2F">
              <w:rPr>
                <w:rFonts w:eastAsia="Calibri"/>
              </w:rPr>
              <w:t>этап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6630" w:rsidRPr="002D2A2F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ind w:left="284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Региональный </w:t>
            </w:r>
            <w:r w:rsidRPr="002D2A2F">
              <w:rPr>
                <w:rFonts w:eastAsia="Calibri"/>
              </w:rPr>
              <w:t>этап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6630" w:rsidRPr="002D2A2F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ind w:left="284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Муниципальный  </w:t>
            </w:r>
            <w:r w:rsidRPr="002D2A2F">
              <w:rPr>
                <w:rFonts w:eastAsia="Calibri"/>
              </w:rPr>
              <w:t>этап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6630" w:rsidRPr="002D2A2F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ind w:left="284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Региональный </w:t>
            </w:r>
            <w:r w:rsidRPr="002D2A2F">
              <w:rPr>
                <w:rFonts w:eastAsia="Calibri"/>
              </w:rPr>
              <w:t>этап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6630" w:rsidRPr="002D2A2F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ind w:left="284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Муниципальный  </w:t>
            </w:r>
            <w:r w:rsidRPr="002D2A2F">
              <w:rPr>
                <w:rFonts w:eastAsia="Calibri"/>
              </w:rPr>
              <w:t>этап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6630" w:rsidRPr="002D2A2F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ind w:left="284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Региональный </w:t>
            </w:r>
            <w:r w:rsidRPr="002D2A2F">
              <w:rPr>
                <w:rFonts w:eastAsia="Calibri"/>
              </w:rPr>
              <w:t>этап</w:t>
            </w:r>
          </w:p>
        </w:tc>
      </w:tr>
      <w:tr w:rsidR="00186630" w:rsidRPr="002D2A2F" w:rsidTr="0040629A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30" w:rsidRPr="002D2A2F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ind w:left="28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учащихся 5-11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</w:tr>
      <w:tr w:rsidR="00186630" w:rsidRPr="002D2A2F" w:rsidTr="0040629A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630" w:rsidRPr="002D2A2F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ind w:left="284"/>
              <w:jc w:val="both"/>
              <w:rPr>
                <w:rFonts w:eastAsia="Calibri"/>
              </w:rPr>
            </w:pPr>
            <w:r w:rsidRPr="002D2A2F">
              <w:rPr>
                <w:rFonts w:eastAsia="Calibri"/>
              </w:rPr>
              <w:t>Количество учащихся, принявших участие в</w:t>
            </w:r>
            <w:r>
              <w:rPr>
                <w:rFonts w:eastAsia="Calibri"/>
              </w:rPr>
              <w:t>о</w:t>
            </w:r>
            <w:r w:rsidRPr="002D2A2F">
              <w:rPr>
                <w:rFonts w:eastAsia="Calibri"/>
              </w:rPr>
              <w:t xml:space="preserve"> </w:t>
            </w:r>
            <w:proofErr w:type="spellStart"/>
            <w:r w:rsidRPr="002D2A2F">
              <w:rPr>
                <w:rFonts w:eastAsia="Calibri"/>
              </w:rPr>
              <w:t>ВсОШ</w:t>
            </w:r>
            <w:proofErr w:type="spellEnd"/>
            <w:r w:rsidRPr="002D2A2F">
              <w:rPr>
                <w:rFonts w:eastAsia="Calibri"/>
              </w:rPr>
              <w:t>,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86630" w:rsidRPr="002D2A2F" w:rsidTr="0040629A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630" w:rsidRPr="002D2A2F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ind w:left="284"/>
              <w:jc w:val="both"/>
              <w:rPr>
                <w:rFonts w:eastAsia="Calibri"/>
              </w:rPr>
            </w:pPr>
            <w:r w:rsidRPr="002D2A2F">
              <w:rPr>
                <w:rFonts w:eastAsia="Calibri"/>
              </w:rPr>
              <w:t>Доля учащихся, принявших участие</w:t>
            </w:r>
            <w:r>
              <w:rPr>
                <w:rFonts w:eastAsia="Calibri"/>
              </w:rPr>
              <w:t xml:space="preserve"> во </w:t>
            </w:r>
            <w:proofErr w:type="spellStart"/>
            <w:r>
              <w:rPr>
                <w:rFonts w:eastAsia="Calibri"/>
              </w:rPr>
              <w:t>ВсОШ</w:t>
            </w:r>
            <w:proofErr w:type="spellEnd"/>
            <w:r w:rsidRPr="002D2A2F">
              <w:rPr>
                <w:rFonts w:eastAsia="Calibri"/>
              </w:rPr>
              <w:t xml:space="preserve">,%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186630" w:rsidRPr="002D2A2F" w:rsidTr="0040629A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630" w:rsidRPr="002D2A2F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ind w:left="284"/>
              <w:jc w:val="both"/>
              <w:rPr>
                <w:rFonts w:eastAsia="Calibri"/>
              </w:rPr>
            </w:pPr>
            <w:r w:rsidRPr="002D2A2F">
              <w:rPr>
                <w:rFonts w:eastAsia="Calibri"/>
              </w:rPr>
              <w:t>Количество победителей, призёров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ВсОШ</w:t>
            </w:r>
            <w:proofErr w:type="spellEnd"/>
            <w:r w:rsidRPr="002D2A2F">
              <w:rPr>
                <w:rFonts w:eastAsia="Calibri"/>
              </w:rPr>
              <w:t>,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1призер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2побед.</w:t>
            </w:r>
          </w:p>
          <w:p w:rsidR="00186630" w:rsidRPr="002D2A2F" w:rsidRDefault="00186630" w:rsidP="0040629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7призеров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2победителя,</w:t>
            </w:r>
          </w:p>
          <w:p w:rsidR="00186630" w:rsidRPr="002D2A2F" w:rsidRDefault="00186630" w:rsidP="0040629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4призера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86630" w:rsidRPr="002D2A2F" w:rsidTr="0040629A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30" w:rsidRPr="003271FE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ind w:left="284"/>
              <w:jc w:val="both"/>
              <w:rPr>
                <w:rFonts w:eastAsia="Calibri"/>
              </w:rPr>
            </w:pPr>
            <w:r w:rsidRPr="003271FE">
              <w:rPr>
                <w:rFonts w:eastAsia="Calibri"/>
                <w:lang w:eastAsia="en-US"/>
              </w:rPr>
              <w:t>Доля обучающихся 1-</w:t>
            </w:r>
            <w:r>
              <w:rPr>
                <w:rFonts w:eastAsia="Calibri"/>
                <w:lang w:eastAsia="en-US"/>
              </w:rPr>
              <w:t>9</w:t>
            </w:r>
            <w:r w:rsidRPr="003271FE">
              <w:rPr>
                <w:rFonts w:eastAsia="Calibri"/>
                <w:lang w:eastAsia="en-US"/>
              </w:rPr>
              <w:t xml:space="preserve"> классов, </w:t>
            </w:r>
            <w:r>
              <w:rPr>
                <w:rFonts w:eastAsia="Calibri"/>
                <w:lang w:eastAsia="en-US"/>
              </w:rPr>
              <w:t>принявших</w:t>
            </w:r>
            <w:r w:rsidRPr="003271FE">
              <w:rPr>
                <w:rFonts w:eastAsia="Calibri"/>
                <w:lang w:eastAsia="en-US"/>
              </w:rPr>
              <w:t xml:space="preserve"> участие в конкурсном и олимпиадном движении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35,7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35,7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31,8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12,1</w:t>
            </w:r>
          </w:p>
        </w:tc>
      </w:tr>
      <w:tr w:rsidR="00186630" w:rsidRPr="002D2A2F" w:rsidTr="0040629A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30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ind w:left="284"/>
              <w:jc w:val="both"/>
              <w:rPr>
                <w:rFonts w:eastAsia="Calibri"/>
                <w:lang w:eastAsia="en-US"/>
              </w:rPr>
            </w:pPr>
            <w:r w:rsidRPr="003271FE">
              <w:rPr>
                <w:rFonts w:eastAsia="Calibri"/>
                <w:lang w:eastAsia="en-US"/>
              </w:rPr>
              <w:t xml:space="preserve">Доля </w:t>
            </w:r>
            <w:proofErr w:type="gramStart"/>
            <w:r w:rsidRPr="003271FE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3271FE">
              <w:rPr>
                <w:rFonts w:eastAsia="Calibri"/>
                <w:lang w:eastAsia="en-US"/>
              </w:rPr>
              <w:t>, принявших участие в конкурсном и олимпиадном движении</w:t>
            </w:r>
            <w:r>
              <w:rPr>
                <w:rFonts w:eastAsia="Calibri"/>
                <w:lang w:eastAsia="en-US"/>
              </w:rPr>
              <w:t>:</w:t>
            </w:r>
          </w:p>
          <w:p w:rsidR="00186630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ind w:left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024327">
              <w:rPr>
                <w:rFonts w:eastAsia="Calibri"/>
                <w:lang w:eastAsia="en-US"/>
              </w:rPr>
              <w:t>1-4 классов</w:t>
            </w:r>
            <w:r>
              <w:rPr>
                <w:rFonts w:eastAsia="Calibri"/>
                <w:lang w:eastAsia="en-US"/>
              </w:rPr>
              <w:t>;</w:t>
            </w:r>
          </w:p>
          <w:p w:rsidR="00186630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ind w:left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3271FE">
              <w:rPr>
                <w:rFonts w:eastAsia="Calibri"/>
                <w:lang w:eastAsia="en-US"/>
              </w:rPr>
              <w:t>5-7 классов</w:t>
            </w:r>
            <w:r>
              <w:rPr>
                <w:rFonts w:eastAsia="Calibri"/>
                <w:lang w:eastAsia="en-US"/>
              </w:rPr>
              <w:t>;</w:t>
            </w:r>
          </w:p>
          <w:p w:rsidR="00186630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ind w:left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DB6CE8">
              <w:rPr>
                <w:rFonts w:eastAsia="Calibri"/>
                <w:lang w:eastAsia="en-US"/>
              </w:rPr>
              <w:t>8-9 классов</w:t>
            </w:r>
            <w:r>
              <w:rPr>
                <w:rFonts w:eastAsia="Calibri"/>
                <w:lang w:eastAsia="en-US"/>
              </w:rPr>
              <w:t>;</w:t>
            </w:r>
          </w:p>
          <w:p w:rsidR="00186630" w:rsidRPr="003271FE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ind w:left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DB6CE8">
              <w:rPr>
                <w:rFonts w:eastAsia="Calibri"/>
                <w:lang w:eastAsia="en-US"/>
              </w:rPr>
              <w:t>10-11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</w:p>
          <w:p w:rsidR="00186630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</w:p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37,5  30,4  45,5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</w:p>
          <w:p w:rsidR="00186630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</w:p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25  47,8  36,4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</w:p>
          <w:p w:rsidR="00186630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</w:p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17,1   52,6  56,2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</w:p>
          <w:p w:rsidR="00186630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</w:p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20  42,1  18,8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</w:p>
          <w:p w:rsidR="00186630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</w:p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37  36  33,3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</w:p>
          <w:p w:rsidR="00186630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</w:p>
          <w:p w:rsidR="00186630" w:rsidRDefault="00186630" w:rsidP="0040629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18.,5 </w:t>
            </w:r>
          </w:p>
          <w:p w:rsidR="00186630" w:rsidRDefault="00186630" w:rsidP="0040629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8  </w:t>
            </w:r>
          </w:p>
          <w:p w:rsidR="00186630" w:rsidRPr="002D2A2F" w:rsidRDefault="00186630" w:rsidP="0040629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</w:p>
          <w:p w:rsidR="00186630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</w:p>
          <w:p w:rsidR="00186630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  <w:p w:rsidR="00186630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24,1</w:t>
            </w:r>
          </w:p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spacing w:line="276" w:lineRule="auto"/>
              <w:rPr>
                <w:rFonts w:eastAsia="Calibri"/>
              </w:rPr>
            </w:pPr>
          </w:p>
          <w:p w:rsidR="00186630" w:rsidRDefault="00186630" w:rsidP="0040629A">
            <w:pPr>
              <w:spacing w:line="276" w:lineRule="auto"/>
              <w:rPr>
                <w:rFonts w:eastAsia="Calibri"/>
              </w:rPr>
            </w:pPr>
          </w:p>
          <w:p w:rsidR="00186630" w:rsidRDefault="00186630" w:rsidP="0040629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11,1 10,3</w:t>
            </w:r>
          </w:p>
          <w:p w:rsidR="00186630" w:rsidRPr="002D2A2F" w:rsidRDefault="00186630" w:rsidP="0040629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186630" w:rsidRPr="002D2A2F" w:rsidTr="0040629A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6630" w:rsidRPr="003271FE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ind w:left="284"/>
              <w:jc w:val="both"/>
              <w:rPr>
                <w:rFonts w:eastAsia="Calibri"/>
                <w:lang w:eastAsia="en-US"/>
              </w:rPr>
            </w:pPr>
            <w:r w:rsidRPr="00EC5FCB">
              <w:rPr>
                <w:rFonts w:eastAsia="Calibri"/>
                <w:lang w:eastAsia="en-US"/>
              </w:rPr>
              <w:t>Количеств</w:t>
            </w:r>
            <w:r>
              <w:rPr>
                <w:rFonts w:eastAsia="Calibri"/>
                <w:lang w:eastAsia="en-US"/>
              </w:rPr>
              <w:t>о учащихся, принявших участие в научном форуме молодых исследователей «Шаг в будущее»</w:t>
            </w:r>
            <w:r w:rsidRPr="00EC5FCB">
              <w:rPr>
                <w:rFonts w:eastAsia="Calibri"/>
                <w:lang w:eastAsia="en-US"/>
              </w:rPr>
              <w:t>,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630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186630" w:rsidRDefault="00186630" w:rsidP="0040629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1победитель</w:t>
            </w:r>
          </w:p>
          <w:p w:rsidR="00186630" w:rsidRPr="002D2A2F" w:rsidRDefault="00186630" w:rsidP="0040629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1-призер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</w:p>
        </w:tc>
      </w:tr>
      <w:tr w:rsidR="00186630" w:rsidRPr="002D2A2F" w:rsidTr="0040629A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6630" w:rsidRPr="00EC5FC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ind w:left="284"/>
              <w:jc w:val="both"/>
              <w:rPr>
                <w:rFonts w:eastAsia="Calibri"/>
                <w:lang w:eastAsia="en-US"/>
              </w:rPr>
            </w:pPr>
            <w:r w:rsidRPr="00AA77F1">
              <w:rPr>
                <w:rFonts w:eastAsia="Calibri"/>
                <w:lang w:eastAsia="en-US"/>
              </w:rPr>
              <w:t xml:space="preserve">Доля учащихся, принявших участие </w:t>
            </w:r>
            <w:r>
              <w:rPr>
                <w:rFonts w:eastAsia="Calibri"/>
                <w:lang w:eastAsia="en-US"/>
              </w:rPr>
              <w:t xml:space="preserve"> в научном форуме молодых исследователей «Шаг в будущее»</w:t>
            </w:r>
            <w:r w:rsidRPr="00AA77F1">
              <w:rPr>
                <w:rFonts w:eastAsia="Calibri"/>
                <w:lang w:eastAsia="en-US"/>
              </w:rPr>
              <w:t>,%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4,7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15,4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</w:p>
        </w:tc>
      </w:tr>
      <w:tr w:rsidR="00186630" w:rsidRPr="002D2A2F" w:rsidTr="0040629A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30" w:rsidRPr="003271FE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ind w:left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Доля</w:t>
            </w:r>
            <w:r w:rsidRPr="0022471A">
              <w:rPr>
                <w:rFonts w:eastAsia="Calibri"/>
                <w:lang w:eastAsia="en-US"/>
              </w:rPr>
              <w:t xml:space="preserve"> обучающихся, вовлеченных в деятельность предметных лабораторий (есте</w:t>
            </w:r>
            <w:r>
              <w:rPr>
                <w:rFonts w:eastAsia="Calibri"/>
                <w:lang w:eastAsia="en-US"/>
              </w:rPr>
              <w:t xml:space="preserve">ственно-научной / </w:t>
            </w:r>
            <w:proofErr w:type="gramStart"/>
            <w:r>
              <w:rPr>
                <w:rFonts w:eastAsia="Calibri"/>
                <w:lang w:eastAsia="en-US"/>
              </w:rPr>
              <w:t>гуманитарной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34,8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38,4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86630" w:rsidRPr="002D2A2F" w:rsidTr="0040629A">
        <w:trPr>
          <w:trHeight w:val="14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30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ind w:left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</w:t>
            </w:r>
            <w:r w:rsidRPr="0022471A">
              <w:rPr>
                <w:rFonts w:eastAsia="Calibri"/>
                <w:lang w:eastAsia="en-US"/>
              </w:rPr>
              <w:t xml:space="preserve"> обучающихся, принявших участие в деятельности </w:t>
            </w:r>
            <w:proofErr w:type="spellStart"/>
            <w:r w:rsidRPr="0022471A">
              <w:rPr>
                <w:rFonts w:eastAsia="Calibri"/>
                <w:lang w:eastAsia="en-US"/>
              </w:rPr>
              <w:t>внутришкольных</w:t>
            </w:r>
            <w:proofErr w:type="spellEnd"/>
            <w:r w:rsidRPr="0022471A">
              <w:rPr>
                <w:rFonts w:eastAsia="Calibri"/>
                <w:lang w:eastAsia="en-US"/>
              </w:rPr>
              <w:t xml:space="preserve"> / муниципальных / выездных предметных лагерных смен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30" w:rsidRPr="002D2A2F" w:rsidRDefault="00186630" w:rsidP="0040629A">
            <w:pPr>
              <w:spacing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</w:tr>
    </w:tbl>
    <w:p w:rsidR="00186630" w:rsidRPr="00DE3B37" w:rsidRDefault="00186630" w:rsidP="00186630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 w:rsidRPr="00DE3B37">
        <w:rPr>
          <w:rFonts w:ascii="Times New Roman" w:hAnsi="Times New Roman"/>
          <w:b/>
          <w:sz w:val="28"/>
          <w:szCs w:val="28"/>
        </w:rPr>
        <w:t xml:space="preserve"> Вывод: </w:t>
      </w:r>
    </w:p>
    <w:p w:rsidR="00186630" w:rsidRPr="00DE3B37" w:rsidRDefault="00186630" w:rsidP="00186630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 w:rsidRPr="00DE3B37">
        <w:rPr>
          <w:rFonts w:ascii="Times New Roman" w:hAnsi="Times New Roman"/>
          <w:b/>
          <w:sz w:val="28"/>
          <w:szCs w:val="28"/>
        </w:rPr>
        <w:t>1. Отсутствует стабильная положительная динамика участия в конкурсном и олимпиадном движении.</w:t>
      </w:r>
    </w:p>
    <w:p w:rsidR="00186630" w:rsidRPr="00DE3B37" w:rsidRDefault="00186630" w:rsidP="00186630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186630" w:rsidRPr="00DE3B37" w:rsidRDefault="00186630" w:rsidP="00186630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 w:rsidRPr="00DE3B37">
        <w:rPr>
          <w:rFonts w:ascii="Times New Roman" w:hAnsi="Times New Roman"/>
          <w:b/>
          <w:sz w:val="28"/>
          <w:szCs w:val="28"/>
        </w:rPr>
        <w:t>Проблема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86630" w:rsidRPr="00DE3B37" w:rsidRDefault="00186630" w:rsidP="00186630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DE3B37">
        <w:rPr>
          <w:rFonts w:ascii="Times New Roman" w:hAnsi="Times New Roman"/>
          <w:b/>
          <w:sz w:val="28"/>
          <w:szCs w:val="28"/>
        </w:rPr>
        <w:t>Обеспечение стабильной положительной динамики участия в конкурсном и олимпиадном движении.</w:t>
      </w:r>
    </w:p>
    <w:p w:rsidR="00186630" w:rsidRDefault="00186630" w:rsidP="00186630">
      <w:pPr>
        <w:pStyle w:val="a3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186630" w:rsidRPr="00C26ABD" w:rsidRDefault="00186630" w:rsidP="0033439C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C26ABD">
        <w:rPr>
          <w:rFonts w:ascii="Times New Roman" w:hAnsi="Times New Roman"/>
          <w:b/>
          <w:i/>
          <w:sz w:val="28"/>
          <w:szCs w:val="28"/>
        </w:rPr>
        <w:t>Социальный критерий</w:t>
      </w:r>
    </w:p>
    <w:p w:rsidR="00186630" w:rsidRDefault="00186630" w:rsidP="00186630">
      <w:pPr>
        <w:pStyle w:val="a3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186630" w:rsidRDefault="00186630" w:rsidP="0033439C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B7678A">
        <w:rPr>
          <w:rFonts w:ascii="Times New Roman" w:hAnsi="Times New Roman"/>
          <w:b/>
          <w:i/>
          <w:sz w:val="28"/>
          <w:szCs w:val="28"/>
        </w:rPr>
        <w:t>Социальный статус семей обучающихся</w:t>
      </w:r>
    </w:p>
    <w:p w:rsidR="00186630" w:rsidRPr="00B7678A" w:rsidRDefault="00186630" w:rsidP="00186630">
      <w:pPr>
        <w:pStyle w:val="a3"/>
        <w:ind w:left="1800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16"/>
        <w:tblW w:w="5000" w:type="pct"/>
        <w:tblLook w:val="04A0" w:firstRow="1" w:lastRow="0" w:firstColumn="1" w:lastColumn="0" w:noHBand="0" w:noVBand="1"/>
      </w:tblPr>
      <w:tblGrid>
        <w:gridCol w:w="2245"/>
        <w:gridCol w:w="1972"/>
        <w:gridCol w:w="2532"/>
        <w:gridCol w:w="2111"/>
        <w:gridCol w:w="1822"/>
      </w:tblGrid>
      <w:tr w:rsidR="00186630" w:rsidRPr="00F015C8" w:rsidTr="0040629A">
        <w:trPr>
          <w:trHeight w:val="169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Pr="00F015C8" w:rsidRDefault="00186630" w:rsidP="0040629A">
            <w:pPr>
              <w:spacing w:line="276" w:lineRule="auto"/>
              <w:jc w:val="both"/>
              <w:rPr>
                <w:rFonts w:eastAsia="Calibri"/>
              </w:rPr>
            </w:pPr>
            <w:r w:rsidRPr="00F015C8">
              <w:rPr>
                <w:rFonts w:eastAsia="Calibri"/>
              </w:rPr>
              <w:t>Учебный год</w:t>
            </w:r>
          </w:p>
        </w:tc>
        <w:tc>
          <w:tcPr>
            <w:tcW w:w="3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Pr="00F015C8" w:rsidRDefault="00186630" w:rsidP="0040629A">
            <w:pPr>
              <w:spacing w:line="276" w:lineRule="auto"/>
              <w:jc w:val="center"/>
              <w:rPr>
                <w:rFonts w:eastAsia="Calibri"/>
              </w:rPr>
            </w:pPr>
            <w:r w:rsidRPr="00F015C8">
              <w:rPr>
                <w:rFonts w:eastAsia="Calibri"/>
              </w:rPr>
              <w:t>Образование родителей (законных представителей) учащихся</w:t>
            </w:r>
            <w:r>
              <w:rPr>
                <w:rFonts w:eastAsia="Calibri"/>
              </w:rPr>
              <w:t>, %</w:t>
            </w:r>
          </w:p>
        </w:tc>
      </w:tr>
      <w:tr w:rsidR="00186630" w:rsidRPr="00F015C8" w:rsidTr="0040629A">
        <w:trPr>
          <w:trHeight w:val="315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F015C8" w:rsidRDefault="00186630" w:rsidP="0040629A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Pr="00F015C8" w:rsidRDefault="00186630" w:rsidP="0040629A">
            <w:pPr>
              <w:spacing w:line="276" w:lineRule="auto"/>
              <w:jc w:val="both"/>
              <w:rPr>
                <w:rFonts w:eastAsia="Calibri"/>
              </w:rPr>
            </w:pPr>
            <w:r w:rsidRPr="00F015C8">
              <w:rPr>
                <w:rFonts w:eastAsia="Calibri"/>
              </w:rPr>
              <w:t xml:space="preserve">Высшее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Pr="00F015C8" w:rsidRDefault="00186630" w:rsidP="0040629A">
            <w:pPr>
              <w:spacing w:line="276" w:lineRule="auto"/>
              <w:jc w:val="both"/>
              <w:rPr>
                <w:rFonts w:eastAsia="Calibri"/>
              </w:rPr>
            </w:pPr>
            <w:r w:rsidRPr="00F015C8">
              <w:rPr>
                <w:rFonts w:eastAsia="Calibri"/>
              </w:rPr>
              <w:t xml:space="preserve">Среднее специальное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Pr="00F015C8" w:rsidRDefault="00186630" w:rsidP="0040629A">
            <w:pPr>
              <w:spacing w:line="276" w:lineRule="auto"/>
              <w:jc w:val="both"/>
              <w:rPr>
                <w:rFonts w:eastAsia="Calibri"/>
              </w:rPr>
            </w:pPr>
            <w:r w:rsidRPr="00F015C8">
              <w:rPr>
                <w:rFonts w:eastAsia="Calibri"/>
              </w:rPr>
              <w:t xml:space="preserve">Среднее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Pr="00F015C8" w:rsidRDefault="00186630" w:rsidP="0040629A">
            <w:pPr>
              <w:spacing w:line="276" w:lineRule="auto"/>
              <w:jc w:val="both"/>
              <w:rPr>
                <w:rFonts w:eastAsia="Calibri"/>
              </w:rPr>
            </w:pPr>
            <w:r w:rsidRPr="00F015C8">
              <w:rPr>
                <w:rFonts w:eastAsia="Calibri"/>
              </w:rPr>
              <w:t xml:space="preserve">Примечание </w:t>
            </w:r>
          </w:p>
        </w:tc>
      </w:tr>
      <w:tr w:rsidR="00186630" w:rsidRPr="00F015C8" w:rsidTr="0040629A">
        <w:trPr>
          <w:trHeight w:val="29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F015C8" w:rsidRDefault="00186630" w:rsidP="0040629A">
            <w:pPr>
              <w:spacing w:line="276" w:lineRule="auto"/>
              <w:jc w:val="center"/>
              <w:rPr>
                <w:rFonts w:eastAsia="Calibri"/>
              </w:rPr>
            </w:pPr>
            <w:r w:rsidRPr="00843F2B">
              <w:rPr>
                <w:rFonts w:eastAsia="Calibri"/>
              </w:rPr>
              <w:t>2017-2018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F015C8" w:rsidRDefault="00186630" w:rsidP="0040629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F015C8" w:rsidRDefault="00186630" w:rsidP="0040629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F015C8" w:rsidRDefault="00186630" w:rsidP="0040629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F015C8" w:rsidRDefault="00186630" w:rsidP="0040629A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186630" w:rsidRPr="00F015C8" w:rsidTr="0040629A">
        <w:trPr>
          <w:trHeight w:val="264"/>
        </w:trPr>
        <w:tc>
          <w:tcPr>
            <w:tcW w:w="1051" w:type="pct"/>
          </w:tcPr>
          <w:p w:rsidR="00186630" w:rsidRPr="005D4917" w:rsidRDefault="00186630" w:rsidP="0040629A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F015C8" w:rsidRDefault="00186630" w:rsidP="0040629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F015C8" w:rsidRDefault="00186630" w:rsidP="0040629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F015C8" w:rsidRDefault="00186630" w:rsidP="0040629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F015C8" w:rsidRDefault="00186630" w:rsidP="0040629A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186630" w:rsidRPr="00F015C8" w:rsidTr="0040629A">
        <w:trPr>
          <w:trHeight w:val="264"/>
        </w:trPr>
        <w:tc>
          <w:tcPr>
            <w:tcW w:w="1051" w:type="pct"/>
          </w:tcPr>
          <w:p w:rsidR="00186630" w:rsidRPr="005D4917" w:rsidRDefault="00186630" w:rsidP="0040629A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9-2020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F015C8" w:rsidRDefault="00186630" w:rsidP="0040629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F015C8" w:rsidRDefault="00186630" w:rsidP="0040629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F015C8" w:rsidRDefault="00186630" w:rsidP="0040629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F015C8" w:rsidRDefault="00186630" w:rsidP="0040629A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186630" w:rsidRPr="00F015C8" w:rsidTr="0040629A">
        <w:trPr>
          <w:trHeight w:val="264"/>
        </w:trPr>
        <w:tc>
          <w:tcPr>
            <w:tcW w:w="1051" w:type="pct"/>
          </w:tcPr>
          <w:p w:rsidR="00186630" w:rsidRPr="00F015C8" w:rsidRDefault="00186630" w:rsidP="0040629A">
            <w:pPr>
              <w:spacing w:line="276" w:lineRule="auto"/>
              <w:jc w:val="center"/>
              <w:rPr>
                <w:rFonts w:eastAsia="Calibri"/>
              </w:rPr>
            </w:pPr>
            <w:r w:rsidRPr="00715874">
              <w:rPr>
                <w:rFonts w:eastAsia="Calibri"/>
              </w:rPr>
              <w:t>2020-2021</w:t>
            </w:r>
          </w:p>
        </w:tc>
        <w:tc>
          <w:tcPr>
            <w:tcW w:w="923" w:type="pct"/>
          </w:tcPr>
          <w:p w:rsidR="00186630" w:rsidRPr="00F015C8" w:rsidRDefault="00186630" w:rsidP="0040629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185" w:type="pct"/>
          </w:tcPr>
          <w:p w:rsidR="00186630" w:rsidRPr="00F015C8" w:rsidRDefault="00186630" w:rsidP="0040629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988" w:type="pct"/>
          </w:tcPr>
          <w:p w:rsidR="00186630" w:rsidRPr="00F015C8" w:rsidRDefault="00186630" w:rsidP="0040629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853" w:type="pct"/>
          </w:tcPr>
          <w:p w:rsidR="00186630" w:rsidRPr="00F015C8" w:rsidRDefault="00186630" w:rsidP="0040629A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</w:tbl>
    <w:p w:rsidR="00186630" w:rsidRDefault="00186630" w:rsidP="00186630">
      <w:pPr>
        <w:pStyle w:val="a3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186630" w:rsidRDefault="00186630" w:rsidP="00186630">
      <w:pPr>
        <w:pStyle w:val="a3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186630" w:rsidRDefault="00186630" w:rsidP="00186630">
      <w:pPr>
        <w:pStyle w:val="a3"/>
        <w:ind w:left="108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4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8"/>
        <w:gridCol w:w="1242"/>
        <w:gridCol w:w="1242"/>
        <w:gridCol w:w="1379"/>
        <w:gridCol w:w="1375"/>
      </w:tblGrid>
      <w:tr w:rsidR="00186630" w:rsidRPr="00C3561B" w:rsidTr="0040629A">
        <w:trPr>
          <w:cantSplit/>
          <w:trHeight w:val="324"/>
        </w:trPr>
        <w:tc>
          <w:tcPr>
            <w:tcW w:w="2276" w:type="pct"/>
            <w:vAlign w:val="center"/>
          </w:tcPr>
          <w:p w:rsidR="00186630" w:rsidRPr="00C3561B" w:rsidRDefault="00186630" w:rsidP="0040629A">
            <w:pPr>
              <w:jc w:val="center"/>
              <w:rPr>
                <w:bCs/>
              </w:rPr>
            </w:pPr>
            <w:r w:rsidRPr="00C3561B">
              <w:rPr>
                <w:bCs/>
              </w:rPr>
              <w:t>Учебный год</w:t>
            </w:r>
          </w:p>
        </w:tc>
        <w:tc>
          <w:tcPr>
            <w:tcW w:w="646" w:type="pct"/>
            <w:vAlign w:val="center"/>
          </w:tcPr>
          <w:p w:rsidR="00186630" w:rsidRDefault="00186630" w:rsidP="0040629A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186630" w:rsidRPr="005D4917" w:rsidRDefault="00186630" w:rsidP="0040629A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46" w:type="pct"/>
            <w:vAlign w:val="center"/>
          </w:tcPr>
          <w:p w:rsidR="00186630" w:rsidRDefault="00186630" w:rsidP="0040629A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186630" w:rsidRPr="005D4917" w:rsidRDefault="00186630" w:rsidP="0040629A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17" w:type="pct"/>
            <w:vAlign w:val="center"/>
          </w:tcPr>
          <w:p w:rsidR="00186630" w:rsidRDefault="00186630" w:rsidP="0040629A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186630" w:rsidRPr="005D4917" w:rsidRDefault="00186630" w:rsidP="0040629A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9-2020</w:t>
            </w:r>
          </w:p>
        </w:tc>
        <w:tc>
          <w:tcPr>
            <w:tcW w:w="715" w:type="pct"/>
            <w:vAlign w:val="center"/>
          </w:tcPr>
          <w:p w:rsidR="00186630" w:rsidRDefault="00186630" w:rsidP="0040629A">
            <w:pPr>
              <w:jc w:val="center"/>
              <w:rPr>
                <w:bCs/>
                <w:color w:val="000000"/>
              </w:rPr>
            </w:pPr>
          </w:p>
          <w:p w:rsidR="00186630" w:rsidRPr="00C3561B" w:rsidRDefault="00186630" w:rsidP="004062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1.01.21</w:t>
            </w:r>
          </w:p>
        </w:tc>
      </w:tr>
      <w:tr w:rsidR="00186630" w:rsidRPr="00C3561B" w:rsidTr="0040629A">
        <w:trPr>
          <w:cantSplit/>
          <w:trHeight w:val="200"/>
        </w:trPr>
        <w:tc>
          <w:tcPr>
            <w:tcW w:w="2276" w:type="pct"/>
          </w:tcPr>
          <w:p w:rsidR="00186630" w:rsidRPr="00C3561B" w:rsidRDefault="00186630" w:rsidP="0040629A">
            <w:pPr>
              <w:rPr>
                <w:bCs/>
              </w:rPr>
            </w:pPr>
            <w:r w:rsidRPr="00C3561B">
              <w:rPr>
                <w:bCs/>
              </w:rPr>
              <w:t xml:space="preserve">Общая численность учащихся </w:t>
            </w:r>
          </w:p>
        </w:tc>
        <w:tc>
          <w:tcPr>
            <w:tcW w:w="646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646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717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715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66</w:t>
            </w:r>
          </w:p>
        </w:tc>
      </w:tr>
      <w:tr w:rsidR="00186630" w:rsidRPr="00C3561B" w:rsidTr="0040629A">
        <w:trPr>
          <w:cantSplit/>
          <w:trHeight w:val="309"/>
        </w:trPr>
        <w:tc>
          <w:tcPr>
            <w:tcW w:w="2276" w:type="pct"/>
          </w:tcPr>
          <w:p w:rsidR="00186630" w:rsidRPr="00C3561B" w:rsidRDefault="00186630" w:rsidP="0040629A">
            <w:pPr>
              <w:rPr>
                <w:bCs/>
              </w:rPr>
            </w:pPr>
            <w:proofErr w:type="gramStart"/>
            <w:r>
              <w:rPr>
                <w:bCs/>
              </w:rPr>
              <w:t>К</w:t>
            </w:r>
            <w:r w:rsidRPr="00C3561B">
              <w:rPr>
                <w:bCs/>
              </w:rPr>
              <w:t>оличество обучающихся, воспитывающихся в малообеспеченных семьях (доходы на душу населения в се</w:t>
            </w:r>
            <w:r>
              <w:rPr>
                <w:bCs/>
              </w:rPr>
              <w:t>мье ниже прожиточного минимума)</w:t>
            </w:r>
            <w:r w:rsidRPr="00C3561B">
              <w:rPr>
                <w:bCs/>
              </w:rPr>
              <w:t xml:space="preserve"> </w:t>
            </w:r>
            <w:proofErr w:type="gramEnd"/>
          </w:p>
        </w:tc>
        <w:tc>
          <w:tcPr>
            <w:tcW w:w="646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646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17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15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186630" w:rsidRPr="00C3561B" w:rsidTr="0040629A">
        <w:trPr>
          <w:cantSplit/>
          <w:trHeight w:val="309"/>
        </w:trPr>
        <w:tc>
          <w:tcPr>
            <w:tcW w:w="2276" w:type="pct"/>
          </w:tcPr>
          <w:p w:rsidR="00186630" w:rsidRPr="00C3561B" w:rsidRDefault="00186630" w:rsidP="0040629A">
            <w:pPr>
              <w:rPr>
                <w:bCs/>
              </w:rPr>
            </w:pPr>
            <w:proofErr w:type="gramStart"/>
            <w:r>
              <w:rPr>
                <w:bCs/>
              </w:rPr>
              <w:t>Д</w:t>
            </w:r>
            <w:r w:rsidRPr="00C3561B">
              <w:rPr>
                <w:bCs/>
              </w:rPr>
              <w:t>оля обучающихся, воспитывающихся в малообеспеченных семьях о</w:t>
            </w:r>
            <w:r>
              <w:rPr>
                <w:bCs/>
              </w:rPr>
              <w:t>т</w:t>
            </w:r>
            <w:r w:rsidRPr="00C3561B">
              <w:rPr>
                <w:bCs/>
              </w:rPr>
              <w:t xml:space="preserve"> общего числа обучающихся</w:t>
            </w:r>
            <w:proofErr w:type="gramEnd"/>
          </w:p>
        </w:tc>
        <w:tc>
          <w:tcPr>
            <w:tcW w:w="646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56,7</w:t>
            </w:r>
          </w:p>
        </w:tc>
        <w:tc>
          <w:tcPr>
            <w:tcW w:w="646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717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15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53</w:t>
            </w:r>
          </w:p>
        </w:tc>
      </w:tr>
      <w:tr w:rsidR="00186630" w:rsidRPr="00C3561B" w:rsidTr="0040629A">
        <w:trPr>
          <w:cantSplit/>
          <w:trHeight w:val="309"/>
        </w:trPr>
        <w:tc>
          <w:tcPr>
            <w:tcW w:w="2276" w:type="pct"/>
          </w:tcPr>
          <w:p w:rsidR="00186630" w:rsidRPr="00C3561B" w:rsidRDefault="00186630" w:rsidP="0040629A">
            <w:pPr>
              <w:rPr>
                <w:bCs/>
              </w:rPr>
            </w:pPr>
            <w:proofErr w:type="gramStart"/>
            <w:r>
              <w:rPr>
                <w:bCs/>
              </w:rPr>
              <w:t>К</w:t>
            </w:r>
            <w:r w:rsidRPr="00C3561B">
              <w:rPr>
                <w:bCs/>
              </w:rPr>
              <w:t>оличество обучающихся, вос</w:t>
            </w:r>
            <w:r>
              <w:rPr>
                <w:bCs/>
              </w:rPr>
              <w:t>питывающихся в неполных семьях</w:t>
            </w:r>
            <w:proofErr w:type="gramEnd"/>
          </w:p>
        </w:tc>
        <w:tc>
          <w:tcPr>
            <w:tcW w:w="646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646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17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15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86630" w:rsidRPr="00C3561B" w:rsidTr="0040629A">
        <w:trPr>
          <w:cantSplit/>
          <w:trHeight w:val="284"/>
        </w:trPr>
        <w:tc>
          <w:tcPr>
            <w:tcW w:w="2276" w:type="pct"/>
          </w:tcPr>
          <w:p w:rsidR="00186630" w:rsidRPr="00C3561B" w:rsidRDefault="00186630" w:rsidP="0040629A">
            <w:pPr>
              <w:rPr>
                <w:bCs/>
              </w:rPr>
            </w:pPr>
            <w:proofErr w:type="gramStart"/>
            <w:r>
              <w:rPr>
                <w:bCs/>
              </w:rPr>
              <w:t>Д</w:t>
            </w:r>
            <w:r w:rsidRPr="00C3561B">
              <w:rPr>
                <w:bCs/>
              </w:rPr>
              <w:t>оля обучающихся, во</w:t>
            </w:r>
            <w:r>
              <w:rPr>
                <w:bCs/>
              </w:rPr>
              <w:t>спитывающихся в неполных семьях</w:t>
            </w:r>
            <w:r w:rsidRPr="00C3561B">
              <w:rPr>
                <w:bCs/>
              </w:rPr>
              <w:t xml:space="preserve"> о</w:t>
            </w:r>
            <w:r>
              <w:rPr>
                <w:bCs/>
              </w:rPr>
              <w:t>т</w:t>
            </w:r>
            <w:r w:rsidRPr="00C3561B">
              <w:rPr>
                <w:bCs/>
              </w:rPr>
              <w:t xml:space="preserve"> общего числа обучающихся</w:t>
            </w:r>
            <w:proofErr w:type="gramEnd"/>
          </w:p>
        </w:tc>
        <w:tc>
          <w:tcPr>
            <w:tcW w:w="646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646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17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15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186630" w:rsidRPr="00C3561B" w:rsidTr="0040629A">
        <w:trPr>
          <w:cantSplit/>
          <w:trHeight w:val="560"/>
        </w:trPr>
        <w:tc>
          <w:tcPr>
            <w:tcW w:w="2276" w:type="pct"/>
          </w:tcPr>
          <w:p w:rsidR="00186630" w:rsidRPr="00C3561B" w:rsidRDefault="00186630" w:rsidP="0040629A">
            <w:pPr>
              <w:rPr>
                <w:bCs/>
              </w:rPr>
            </w:pPr>
            <w:proofErr w:type="gramStart"/>
            <w:r>
              <w:rPr>
                <w:bCs/>
              </w:rPr>
              <w:t>К</w:t>
            </w:r>
            <w:r w:rsidRPr="00C3561B">
              <w:rPr>
                <w:bCs/>
              </w:rPr>
              <w:t>оличество обучающихся, воспит</w:t>
            </w:r>
            <w:r>
              <w:rPr>
                <w:bCs/>
              </w:rPr>
              <w:t>ывающихся в многодетных семьях</w:t>
            </w:r>
            <w:proofErr w:type="gramEnd"/>
          </w:p>
        </w:tc>
        <w:tc>
          <w:tcPr>
            <w:tcW w:w="646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46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17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15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186630" w:rsidRPr="00C3561B" w:rsidTr="0040629A">
        <w:trPr>
          <w:cantSplit/>
          <w:trHeight w:val="300"/>
        </w:trPr>
        <w:tc>
          <w:tcPr>
            <w:tcW w:w="2276" w:type="pct"/>
          </w:tcPr>
          <w:p w:rsidR="00186630" w:rsidRPr="00C3561B" w:rsidRDefault="00186630" w:rsidP="0040629A">
            <w:pPr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Доля</w:t>
            </w:r>
            <w:r w:rsidRPr="00C3561B">
              <w:rPr>
                <w:bCs/>
              </w:rPr>
              <w:t xml:space="preserve"> обучающихся, воспитывающихся в многодетных семьях, о</w:t>
            </w:r>
            <w:r>
              <w:rPr>
                <w:bCs/>
              </w:rPr>
              <w:t>т</w:t>
            </w:r>
            <w:r w:rsidRPr="00C3561B">
              <w:rPr>
                <w:bCs/>
              </w:rPr>
              <w:t xml:space="preserve"> общего числа обучающихся</w:t>
            </w:r>
            <w:proofErr w:type="gramEnd"/>
          </w:p>
        </w:tc>
        <w:tc>
          <w:tcPr>
            <w:tcW w:w="646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46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17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15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186630" w:rsidRPr="00C3561B" w:rsidTr="0040629A">
        <w:trPr>
          <w:cantSplit/>
          <w:trHeight w:val="324"/>
        </w:trPr>
        <w:tc>
          <w:tcPr>
            <w:tcW w:w="2276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К</w:t>
            </w:r>
            <w:r w:rsidRPr="00C3561B">
              <w:rPr>
                <w:bCs/>
              </w:rPr>
              <w:t xml:space="preserve">оличество обучающихся, слабо владеющих русским языком (воспитывающихся в </w:t>
            </w:r>
            <w:r>
              <w:rPr>
                <w:bCs/>
              </w:rPr>
              <w:t>семьях мигрантов/переселенцев)</w:t>
            </w:r>
          </w:p>
        </w:tc>
        <w:tc>
          <w:tcPr>
            <w:tcW w:w="646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46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17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15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86630" w:rsidRPr="00C3561B" w:rsidTr="0040629A">
        <w:trPr>
          <w:cantSplit/>
          <w:trHeight w:val="370"/>
        </w:trPr>
        <w:tc>
          <w:tcPr>
            <w:tcW w:w="2276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 xml:space="preserve">Доля </w:t>
            </w:r>
            <w:r w:rsidRPr="00C3561B">
              <w:rPr>
                <w:bCs/>
              </w:rPr>
              <w:t>обучающихся, слабо владеющих русским языком (воспитывающихся в семьях мигрантов/переселенцев), о</w:t>
            </w:r>
            <w:r>
              <w:rPr>
                <w:bCs/>
              </w:rPr>
              <w:t>т</w:t>
            </w:r>
            <w:r w:rsidRPr="00C3561B">
              <w:rPr>
                <w:bCs/>
              </w:rPr>
              <w:t xml:space="preserve"> общего числа обучающихся;</w:t>
            </w:r>
          </w:p>
        </w:tc>
        <w:tc>
          <w:tcPr>
            <w:tcW w:w="646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46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17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15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86630" w:rsidRPr="00C3561B" w:rsidTr="0040629A">
        <w:trPr>
          <w:cantSplit/>
          <w:trHeight w:val="300"/>
        </w:trPr>
        <w:tc>
          <w:tcPr>
            <w:tcW w:w="2276" w:type="pct"/>
          </w:tcPr>
          <w:p w:rsidR="00186630" w:rsidRPr="00C3561B" w:rsidRDefault="00186630" w:rsidP="0040629A">
            <w:pPr>
              <w:rPr>
                <w:bCs/>
              </w:rPr>
            </w:pPr>
            <w:r w:rsidRPr="00C3561B">
              <w:rPr>
                <w:bCs/>
              </w:rPr>
              <w:t>Количество неполных  семей</w:t>
            </w:r>
          </w:p>
        </w:tc>
        <w:tc>
          <w:tcPr>
            <w:tcW w:w="646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46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17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15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186630" w:rsidRPr="00C3561B" w:rsidTr="0040629A">
        <w:trPr>
          <w:cantSplit/>
          <w:trHeight w:val="257"/>
        </w:trPr>
        <w:tc>
          <w:tcPr>
            <w:tcW w:w="2276" w:type="pct"/>
          </w:tcPr>
          <w:p w:rsidR="00186630" w:rsidRPr="00C3561B" w:rsidRDefault="00186630" w:rsidP="0040629A">
            <w:pPr>
              <w:rPr>
                <w:bCs/>
              </w:rPr>
            </w:pPr>
            <w:r w:rsidRPr="00C3561B">
              <w:rPr>
                <w:bCs/>
              </w:rPr>
              <w:t>Количество опекаемых учащихся, из них дети-сироты</w:t>
            </w:r>
          </w:p>
        </w:tc>
        <w:tc>
          <w:tcPr>
            <w:tcW w:w="646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1/0</w:t>
            </w:r>
          </w:p>
        </w:tc>
        <w:tc>
          <w:tcPr>
            <w:tcW w:w="646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2/0</w:t>
            </w:r>
          </w:p>
        </w:tc>
        <w:tc>
          <w:tcPr>
            <w:tcW w:w="717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2/0</w:t>
            </w:r>
          </w:p>
        </w:tc>
        <w:tc>
          <w:tcPr>
            <w:tcW w:w="715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2/0</w:t>
            </w:r>
          </w:p>
        </w:tc>
      </w:tr>
      <w:tr w:rsidR="00186630" w:rsidRPr="00C3561B" w:rsidTr="0040629A">
        <w:trPr>
          <w:cantSplit/>
          <w:trHeight w:val="257"/>
        </w:trPr>
        <w:tc>
          <w:tcPr>
            <w:tcW w:w="2276" w:type="pct"/>
            <w:shd w:val="clear" w:color="auto" w:fill="FFFFFF" w:themeFill="background1"/>
          </w:tcPr>
          <w:p w:rsidR="00186630" w:rsidRPr="00C3561B" w:rsidRDefault="00186630" w:rsidP="0040629A">
            <w:pPr>
              <w:rPr>
                <w:bCs/>
              </w:rPr>
            </w:pPr>
            <w:r w:rsidRPr="006079A5">
              <w:rPr>
                <w:bCs/>
              </w:rPr>
              <w:t xml:space="preserve">Количество учащихся </w:t>
            </w:r>
            <w:r>
              <w:rPr>
                <w:bCs/>
              </w:rPr>
              <w:t>с ограниченными возможностями здоровья</w:t>
            </w:r>
          </w:p>
        </w:tc>
        <w:tc>
          <w:tcPr>
            <w:tcW w:w="646" w:type="pct"/>
            <w:shd w:val="clear" w:color="auto" w:fill="FFFFFF" w:themeFill="background1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6" w:type="pct"/>
            <w:shd w:val="clear" w:color="auto" w:fill="FFFFFF" w:themeFill="background1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17" w:type="pct"/>
            <w:shd w:val="clear" w:color="auto" w:fill="FFFFFF" w:themeFill="background1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15" w:type="pct"/>
            <w:shd w:val="clear" w:color="auto" w:fill="FFFFFF" w:themeFill="background1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186630" w:rsidRPr="00583673" w:rsidRDefault="00186630" w:rsidP="00186630">
      <w:pPr>
        <w:rPr>
          <w:b/>
          <w:i/>
          <w:sz w:val="28"/>
          <w:szCs w:val="28"/>
        </w:rPr>
      </w:pPr>
    </w:p>
    <w:p w:rsidR="00186630" w:rsidRDefault="00186630" w:rsidP="00186630">
      <w:pPr>
        <w:pStyle w:val="a3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186630" w:rsidRDefault="00186630" w:rsidP="0033439C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108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B7678A">
        <w:rPr>
          <w:rFonts w:ascii="Times New Roman" w:hAnsi="Times New Roman"/>
          <w:b/>
          <w:i/>
          <w:sz w:val="28"/>
          <w:szCs w:val="28"/>
        </w:rPr>
        <w:t>Социальное благополучие образовательной среды</w:t>
      </w:r>
    </w:p>
    <w:p w:rsidR="00186630" w:rsidRDefault="00186630" w:rsidP="00186630">
      <w:pPr>
        <w:pStyle w:val="a3"/>
        <w:ind w:left="108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4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8"/>
        <w:gridCol w:w="1242"/>
        <w:gridCol w:w="1242"/>
        <w:gridCol w:w="1379"/>
        <w:gridCol w:w="1375"/>
      </w:tblGrid>
      <w:tr w:rsidR="00186630" w:rsidRPr="005E749C" w:rsidTr="0040629A">
        <w:trPr>
          <w:cantSplit/>
          <w:trHeight w:val="324"/>
        </w:trPr>
        <w:tc>
          <w:tcPr>
            <w:tcW w:w="2276" w:type="pct"/>
            <w:vAlign w:val="center"/>
          </w:tcPr>
          <w:p w:rsidR="00186630" w:rsidRPr="00B348BA" w:rsidRDefault="00186630" w:rsidP="0040629A">
            <w:pPr>
              <w:pStyle w:val="a6"/>
              <w:jc w:val="center"/>
              <w:rPr>
                <w:bCs/>
              </w:rPr>
            </w:pPr>
            <w:r w:rsidRPr="00B348BA">
              <w:rPr>
                <w:bCs/>
              </w:rPr>
              <w:t>Учебный год</w:t>
            </w:r>
          </w:p>
        </w:tc>
        <w:tc>
          <w:tcPr>
            <w:tcW w:w="646" w:type="pct"/>
            <w:vAlign w:val="center"/>
          </w:tcPr>
          <w:p w:rsidR="00186630" w:rsidRDefault="00186630" w:rsidP="0040629A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186630" w:rsidRPr="005D4917" w:rsidRDefault="00186630" w:rsidP="0040629A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46" w:type="pct"/>
            <w:vAlign w:val="center"/>
          </w:tcPr>
          <w:p w:rsidR="00186630" w:rsidRDefault="00186630" w:rsidP="0040629A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186630" w:rsidRPr="005D4917" w:rsidRDefault="00186630" w:rsidP="0040629A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17" w:type="pct"/>
            <w:vAlign w:val="center"/>
          </w:tcPr>
          <w:p w:rsidR="00186630" w:rsidRDefault="00186630" w:rsidP="0040629A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186630" w:rsidRPr="005D4917" w:rsidRDefault="00186630" w:rsidP="0040629A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9-2020</w:t>
            </w:r>
          </w:p>
        </w:tc>
        <w:tc>
          <w:tcPr>
            <w:tcW w:w="715" w:type="pct"/>
            <w:vAlign w:val="center"/>
          </w:tcPr>
          <w:p w:rsidR="00186630" w:rsidRDefault="00186630" w:rsidP="0040629A">
            <w:pPr>
              <w:jc w:val="center"/>
              <w:rPr>
                <w:bCs/>
                <w:color w:val="000000"/>
              </w:rPr>
            </w:pPr>
          </w:p>
          <w:p w:rsidR="00186630" w:rsidRPr="00C3561B" w:rsidRDefault="00186630" w:rsidP="0040629A">
            <w:pPr>
              <w:jc w:val="center"/>
              <w:rPr>
                <w:bCs/>
                <w:color w:val="000000"/>
              </w:rPr>
            </w:pPr>
            <w:r w:rsidRPr="00715874">
              <w:rPr>
                <w:bCs/>
                <w:color w:val="000000"/>
              </w:rPr>
              <w:t>1.01.21</w:t>
            </w:r>
          </w:p>
        </w:tc>
      </w:tr>
      <w:tr w:rsidR="00186630" w:rsidRPr="005E749C" w:rsidTr="0040629A">
        <w:trPr>
          <w:cantSplit/>
          <w:trHeight w:val="200"/>
        </w:trPr>
        <w:tc>
          <w:tcPr>
            <w:tcW w:w="2276" w:type="pct"/>
          </w:tcPr>
          <w:p w:rsidR="00186630" w:rsidRPr="005E749C" w:rsidRDefault="00186630" w:rsidP="0040629A">
            <w:pPr>
              <w:pStyle w:val="a6"/>
              <w:rPr>
                <w:bCs/>
              </w:rPr>
            </w:pPr>
            <w:r w:rsidRPr="005E749C">
              <w:rPr>
                <w:bCs/>
              </w:rPr>
              <w:t xml:space="preserve">Общая численность учащихся </w:t>
            </w:r>
          </w:p>
        </w:tc>
        <w:tc>
          <w:tcPr>
            <w:tcW w:w="646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646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717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715" w:type="pct"/>
          </w:tcPr>
          <w:p w:rsidR="00186630" w:rsidRPr="00C3561B" w:rsidRDefault="00186630" w:rsidP="0040629A">
            <w:pPr>
              <w:rPr>
                <w:bCs/>
              </w:rPr>
            </w:pPr>
            <w:r>
              <w:rPr>
                <w:bCs/>
              </w:rPr>
              <w:t>66</w:t>
            </w:r>
          </w:p>
        </w:tc>
      </w:tr>
      <w:tr w:rsidR="00186630" w:rsidRPr="005E749C" w:rsidTr="0040629A">
        <w:trPr>
          <w:cantSplit/>
          <w:trHeight w:val="309"/>
        </w:trPr>
        <w:tc>
          <w:tcPr>
            <w:tcW w:w="2276" w:type="pct"/>
          </w:tcPr>
          <w:p w:rsidR="00186630" w:rsidRPr="005E749C" w:rsidRDefault="00186630" w:rsidP="0040629A">
            <w:pPr>
              <w:pStyle w:val="a6"/>
              <w:rPr>
                <w:bCs/>
              </w:rPr>
            </w:pPr>
            <w:r>
              <w:rPr>
                <w:bCs/>
              </w:rPr>
              <w:t>К</w:t>
            </w:r>
            <w:r w:rsidRPr="005542E9">
              <w:rPr>
                <w:bCs/>
              </w:rPr>
              <w:t xml:space="preserve">оличество </w:t>
            </w:r>
            <w:proofErr w:type="gramStart"/>
            <w:r w:rsidRPr="005542E9">
              <w:rPr>
                <w:bCs/>
              </w:rPr>
              <w:t>обучающихся</w:t>
            </w:r>
            <w:proofErr w:type="gramEnd"/>
            <w:r w:rsidRPr="005542E9">
              <w:rPr>
                <w:bCs/>
              </w:rPr>
              <w:t>, состо</w:t>
            </w:r>
            <w:r>
              <w:rPr>
                <w:bCs/>
              </w:rPr>
              <w:t>ящих на различного вида учета</w:t>
            </w:r>
          </w:p>
        </w:tc>
        <w:tc>
          <w:tcPr>
            <w:tcW w:w="646" w:type="pct"/>
          </w:tcPr>
          <w:p w:rsidR="00186630" w:rsidRPr="005E749C" w:rsidRDefault="00186630" w:rsidP="0040629A">
            <w:pPr>
              <w:pStyle w:val="a6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6" w:type="pct"/>
          </w:tcPr>
          <w:p w:rsidR="00186630" w:rsidRPr="005E749C" w:rsidRDefault="00186630" w:rsidP="0040629A">
            <w:pPr>
              <w:pStyle w:val="a6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7" w:type="pct"/>
          </w:tcPr>
          <w:p w:rsidR="00186630" w:rsidRDefault="00186630" w:rsidP="0040629A">
            <w:pPr>
              <w:pStyle w:val="a6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15" w:type="pct"/>
          </w:tcPr>
          <w:p w:rsidR="00186630" w:rsidRDefault="00186630" w:rsidP="0040629A">
            <w:pPr>
              <w:pStyle w:val="a6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86630" w:rsidRPr="005E749C" w:rsidTr="0040629A">
        <w:trPr>
          <w:cantSplit/>
          <w:trHeight w:val="309"/>
        </w:trPr>
        <w:tc>
          <w:tcPr>
            <w:tcW w:w="2276" w:type="pct"/>
          </w:tcPr>
          <w:p w:rsidR="00186630" w:rsidRPr="005E749C" w:rsidRDefault="00186630" w:rsidP="0040629A">
            <w:pPr>
              <w:pStyle w:val="a6"/>
              <w:rPr>
                <w:bCs/>
              </w:rPr>
            </w:pPr>
            <w:r>
              <w:rPr>
                <w:bCs/>
              </w:rPr>
              <w:t>Доля</w:t>
            </w:r>
            <w:r w:rsidRPr="005542E9">
              <w:rPr>
                <w:bCs/>
              </w:rPr>
              <w:t xml:space="preserve"> </w:t>
            </w:r>
            <w:proofErr w:type="gramStart"/>
            <w:r w:rsidRPr="005542E9">
              <w:rPr>
                <w:bCs/>
              </w:rPr>
              <w:t>обучающихся</w:t>
            </w:r>
            <w:proofErr w:type="gramEnd"/>
            <w:r w:rsidRPr="005542E9">
              <w:rPr>
                <w:bCs/>
              </w:rPr>
              <w:t>, сос</w:t>
            </w:r>
            <w:r>
              <w:rPr>
                <w:bCs/>
              </w:rPr>
              <w:t>тоящих на различного вида учета</w:t>
            </w:r>
            <w:r w:rsidRPr="005542E9">
              <w:rPr>
                <w:bCs/>
              </w:rPr>
              <w:t>, о</w:t>
            </w:r>
            <w:r>
              <w:rPr>
                <w:bCs/>
              </w:rPr>
              <w:t>т</w:t>
            </w:r>
            <w:r w:rsidRPr="005542E9">
              <w:rPr>
                <w:bCs/>
              </w:rPr>
              <w:t xml:space="preserve"> общего числа обучающихся</w:t>
            </w:r>
          </w:p>
        </w:tc>
        <w:tc>
          <w:tcPr>
            <w:tcW w:w="646" w:type="pct"/>
          </w:tcPr>
          <w:p w:rsidR="00186630" w:rsidRPr="005E749C" w:rsidRDefault="00186630" w:rsidP="0040629A">
            <w:pPr>
              <w:pStyle w:val="a6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6" w:type="pct"/>
          </w:tcPr>
          <w:p w:rsidR="00186630" w:rsidRPr="005E749C" w:rsidRDefault="00186630" w:rsidP="0040629A">
            <w:pPr>
              <w:pStyle w:val="a6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7" w:type="pct"/>
          </w:tcPr>
          <w:p w:rsidR="00186630" w:rsidRDefault="00186630" w:rsidP="0040629A">
            <w:pPr>
              <w:pStyle w:val="a6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15" w:type="pct"/>
          </w:tcPr>
          <w:p w:rsidR="00186630" w:rsidRDefault="00186630" w:rsidP="0040629A">
            <w:pPr>
              <w:pStyle w:val="a6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186630" w:rsidRPr="005E749C" w:rsidTr="0040629A">
        <w:trPr>
          <w:cantSplit/>
          <w:trHeight w:val="560"/>
        </w:trPr>
        <w:tc>
          <w:tcPr>
            <w:tcW w:w="2276" w:type="pct"/>
          </w:tcPr>
          <w:p w:rsidR="00186630" w:rsidRPr="005E749C" w:rsidRDefault="00186630" w:rsidP="0040629A">
            <w:pPr>
              <w:pStyle w:val="a6"/>
              <w:rPr>
                <w:bCs/>
              </w:rPr>
            </w:pPr>
            <w:r w:rsidRPr="005E749C">
              <w:rPr>
                <w:bCs/>
              </w:rPr>
              <w:t xml:space="preserve">Количество </w:t>
            </w:r>
            <w:r>
              <w:rPr>
                <w:bCs/>
              </w:rPr>
              <w:t>семей</w:t>
            </w:r>
            <w:r w:rsidRPr="005E749C">
              <w:rPr>
                <w:bCs/>
              </w:rPr>
              <w:t xml:space="preserve">, состоящих на учете </w:t>
            </w:r>
            <w:r>
              <w:rPr>
                <w:bCs/>
              </w:rPr>
              <w:t>в БД «ГОВ»</w:t>
            </w:r>
            <w:r w:rsidRPr="005E749C">
              <w:rPr>
                <w:bCs/>
              </w:rPr>
              <w:t xml:space="preserve"> </w:t>
            </w:r>
          </w:p>
        </w:tc>
        <w:tc>
          <w:tcPr>
            <w:tcW w:w="646" w:type="pct"/>
          </w:tcPr>
          <w:p w:rsidR="00186630" w:rsidRPr="005E749C" w:rsidRDefault="00186630" w:rsidP="0040629A">
            <w:pPr>
              <w:pStyle w:val="a6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46" w:type="pct"/>
          </w:tcPr>
          <w:p w:rsidR="00186630" w:rsidRPr="005E749C" w:rsidRDefault="00186630" w:rsidP="0040629A">
            <w:pPr>
              <w:pStyle w:val="a6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17" w:type="pct"/>
          </w:tcPr>
          <w:p w:rsidR="00186630" w:rsidRDefault="00186630" w:rsidP="0040629A">
            <w:pPr>
              <w:pStyle w:val="a6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15" w:type="pct"/>
          </w:tcPr>
          <w:p w:rsidR="00186630" w:rsidRDefault="00186630" w:rsidP="0040629A">
            <w:pPr>
              <w:pStyle w:val="a6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86630" w:rsidRPr="005E749C" w:rsidTr="0040629A">
        <w:trPr>
          <w:cantSplit/>
          <w:trHeight w:val="300"/>
        </w:trPr>
        <w:tc>
          <w:tcPr>
            <w:tcW w:w="2276" w:type="pct"/>
          </w:tcPr>
          <w:p w:rsidR="00186630" w:rsidRPr="005E749C" w:rsidRDefault="00186630" w:rsidP="0040629A">
            <w:pPr>
              <w:pStyle w:val="a6"/>
              <w:rPr>
                <w:bCs/>
              </w:rPr>
            </w:pPr>
            <w:r w:rsidRPr="005E749C">
              <w:rPr>
                <w:bCs/>
              </w:rPr>
              <w:t xml:space="preserve">Количество </w:t>
            </w:r>
            <w:r>
              <w:rPr>
                <w:bCs/>
              </w:rPr>
              <w:t>семей</w:t>
            </w:r>
            <w:r w:rsidRPr="005E749C">
              <w:rPr>
                <w:bCs/>
              </w:rPr>
              <w:t xml:space="preserve">, состоящих на  </w:t>
            </w:r>
            <w:proofErr w:type="spellStart"/>
            <w:r w:rsidRPr="005E749C">
              <w:rPr>
                <w:bCs/>
              </w:rPr>
              <w:t>внутришкольном</w:t>
            </w:r>
            <w:proofErr w:type="spellEnd"/>
            <w:r w:rsidRPr="005E749C">
              <w:rPr>
                <w:bCs/>
              </w:rPr>
              <w:t xml:space="preserve"> учете</w:t>
            </w:r>
          </w:p>
        </w:tc>
        <w:tc>
          <w:tcPr>
            <w:tcW w:w="646" w:type="pct"/>
          </w:tcPr>
          <w:p w:rsidR="00186630" w:rsidRPr="005E749C" w:rsidRDefault="00186630" w:rsidP="0040629A">
            <w:pPr>
              <w:pStyle w:val="a6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6" w:type="pct"/>
          </w:tcPr>
          <w:p w:rsidR="00186630" w:rsidRPr="005E749C" w:rsidRDefault="00186630" w:rsidP="0040629A">
            <w:pPr>
              <w:pStyle w:val="a6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17" w:type="pct"/>
          </w:tcPr>
          <w:p w:rsidR="00186630" w:rsidRDefault="00186630" w:rsidP="0040629A">
            <w:pPr>
              <w:pStyle w:val="a6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15" w:type="pct"/>
          </w:tcPr>
          <w:p w:rsidR="00186630" w:rsidRDefault="00186630" w:rsidP="0040629A">
            <w:pPr>
              <w:pStyle w:val="a6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186630" w:rsidRDefault="00186630" w:rsidP="00186630">
      <w:pPr>
        <w:pStyle w:val="a3"/>
        <w:ind w:left="1080"/>
        <w:jc w:val="right"/>
        <w:rPr>
          <w:rFonts w:ascii="Times New Roman" w:hAnsi="Times New Roman"/>
          <w:b/>
          <w:szCs w:val="24"/>
        </w:rPr>
      </w:pPr>
    </w:p>
    <w:p w:rsidR="00186630" w:rsidRDefault="00186630" w:rsidP="0040629A">
      <w:pPr>
        <w:pStyle w:val="a3"/>
        <w:ind w:left="108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</w:t>
      </w:r>
      <w:r w:rsidRPr="00AA6F0E">
        <w:rPr>
          <w:rFonts w:ascii="Times New Roman" w:hAnsi="Times New Roman"/>
          <w:b/>
          <w:szCs w:val="24"/>
        </w:rPr>
        <w:t>еречень кружков и секций, проводимых в школе</w:t>
      </w:r>
    </w:p>
    <w:p w:rsidR="00186630" w:rsidRDefault="00186630" w:rsidP="00186630">
      <w:pPr>
        <w:pStyle w:val="a3"/>
        <w:ind w:left="1080"/>
        <w:jc w:val="right"/>
        <w:rPr>
          <w:rFonts w:ascii="Times New Roman" w:hAnsi="Times New Roman"/>
          <w:b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232"/>
        <w:gridCol w:w="3658"/>
        <w:gridCol w:w="3792"/>
      </w:tblGrid>
      <w:tr w:rsidR="00186630" w:rsidRPr="00AA6F0E" w:rsidTr="0040629A">
        <w:trPr>
          <w:trHeight w:val="135"/>
        </w:trPr>
        <w:tc>
          <w:tcPr>
            <w:tcW w:w="5000" w:type="pct"/>
            <w:gridSpan w:val="3"/>
          </w:tcPr>
          <w:p w:rsidR="00186630" w:rsidRPr="00AA6F0E" w:rsidRDefault="00186630" w:rsidP="0040629A">
            <w:pPr>
              <w:contextualSpacing/>
              <w:jc w:val="center"/>
            </w:pPr>
            <w:r w:rsidRPr="00AA6F0E">
              <w:t>Перечень кружков и секций, проводимых в школе</w:t>
            </w:r>
          </w:p>
        </w:tc>
      </w:tr>
      <w:tr w:rsidR="00186630" w:rsidRPr="00AA6F0E" w:rsidTr="0040629A">
        <w:trPr>
          <w:trHeight w:val="135"/>
        </w:trPr>
        <w:tc>
          <w:tcPr>
            <w:tcW w:w="1513" w:type="pct"/>
          </w:tcPr>
          <w:p w:rsidR="00186630" w:rsidRPr="00AA6F0E" w:rsidRDefault="00186630" w:rsidP="0040629A">
            <w:pPr>
              <w:contextualSpacing/>
              <w:jc w:val="center"/>
            </w:pPr>
            <w:r>
              <w:t>НОО</w:t>
            </w:r>
          </w:p>
        </w:tc>
        <w:tc>
          <w:tcPr>
            <w:tcW w:w="1712" w:type="pct"/>
          </w:tcPr>
          <w:p w:rsidR="00186630" w:rsidRPr="00AA6F0E" w:rsidRDefault="00186630" w:rsidP="0040629A">
            <w:pPr>
              <w:contextualSpacing/>
              <w:jc w:val="center"/>
            </w:pPr>
            <w:r>
              <w:t>ООО</w:t>
            </w:r>
          </w:p>
        </w:tc>
        <w:tc>
          <w:tcPr>
            <w:tcW w:w="1775" w:type="pct"/>
          </w:tcPr>
          <w:p w:rsidR="00186630" w:rsidRPr="00AA6F0E" w:rsidRDefault="00186630" w:rsidP="0040629A">
            <w:pPr>
              <w:contextualSpacing/>
              <w:jc w:val="center"/>
            </w:pPr>
            <w:r>
              <w:t>СОО нет</w:t>
            </w:r>
          </w:p>
        </w:tc>
      </w:tr>
      <w:tr w:rsidR="00186630" w:rsidRPr="00AA6F0E" w:rsidTr="0040629A">
        <w:tc>
          <w:tcPr>
            <w:tcW w:w="5000" w:type="pct"/>
            <w:gridSpan w:val="3"/>
          </w:tcPr>
          <w:p w:rsidR="00186630" w:rsidRPr="00AA6F0E" w:rsidRDefault="00186630" w:rsidP="0040629A">
            <w:pPr>
              <w:contextualSpacing/>
              <w:jc w:val="center"/>
              <w:rPr>
                <w:b/>
              </w:rPr>
            </w:pPr>
            <w:r w:rsidRPr="00715874">
              <w:rPr>
                <w:b/>
              </w:rPr>
              <w:t>2017-2018</w:t>
            </w:r>
          </w:p>
        </w:tc>
      </w:tr>
      <w:tr w:rsidR="00186630" w:rsidRPr="00AA6F0E" w:rsidTr="0040629A">
        <w:tc>
          <w:tcPr>
            <w:tcW w:w="1513" w:type="pct"/>
          </w:tcPr>
          <w:p w:rsidR="00186630" w:rsidRDefault="00186630" w:rsidP="0040629A">
            <w:pPr>
              <w:contextualSpacing/>
              <w:rPr>
                <w:b/>
              </w:rPr>
            </w:pPr>
            <w:r>
              <w:rPr>
                <w:b/>
              </w:rPr>
              <w:t>Юным умникам и умницам</w:t>
            </w:r>
          </w:p>
          <w:p w:rsidR="00186630" w:rsidRDefault="00186630" w:rsidP="0040629A">
            <w:pPr>
              <w:contextualSpacing/>
              <w:rPr>
                <w:b/>
              </w:rPr>
            </w:pPr>
            <w:r>
              <w:rPr>
                <w:b/>
              </w:rPr>
              <w:t>Азбука здоровья</w:t>
            </w:r>
          </w:p>
          <w:p w:rsidR="00186630" w:rsidRDefault="00186630" w:rsidP="0040629A">
            <w:pPr>
              <w:contextualSpacing/>
              <w:rPr>
                <w:b/>
              </w:rPr>
            </w:pPr>
            <w:r>
              <w:rPr>
                <w:b/>
              </w:rPr>
              <w:t>Этика - азбука добра</w:t>
            </w:r>
          </w:p>
          <w:p w:rsidR="00186630" w:rsidRDefault="00186630" w:rsidP="0040629A">
            <w:pPr>
              <w:contextualSpacing/>
              <w:rPr>
                <w:b/>
              </w:rPr>
            </w:pPr>
            <w:r>
              <w:rPr>
                <w:b/>
              </w:rPr>
              <w:t>Шахматы</w:t>
            </w:r>
          </w:p>
          <w:p w:rsidR="00186630" w:rsidRDefault="00186630" w:rsidP="0040629A">
            <w:pPr>
              <w:ind w:left="-45" w:right="-112"/>
              <w:rPr>
                <w:b/>
              </w:rPr>
            </w:pPr>
            <w:proofErr w:type="spellStart"/>
            <w:r>
              <w:rPr>
                <w:b/>
              </w:rPr>
              <w:t>Магкая</w:t>
            </w:r>
            <w:proofErr w:type="spellEnd"/>
            <w:r>
              <w:rPr>
                <w:b/>
              </w:rPr>
              <w:t xml:space="preserve"> игрушка</w:t>
            </w:r>
          </w:p>
          <w:p w:rsidR="00186630" w:rsidRDefault="00186630" w:rsidP="0040629A">
            <w:pPr>
              <w:ind w:left="-45" w:right="-112"/>
              <w:rPr>
                <w:b/>
              </w:rPr>
            </w:pPr>
            <w:proofErr w:type="spellStart"/>
            <w:r>
              <w:rPr>
                <w:b/>
              </w:rPr>
              <w:t>Бисероплетение</w:t>
            </w:r>
            <w:proofErr w:type="spellEnd"/>
          </w:p>
          <w:p w:rsidR="00186630" w:rsidRDefault="00186630" w:rsidP="0040629A">
            <w:pPr>
              <w:ind w:left="-45" w:right="-112"/>
              <w:rPr>
                <w:b/>
              </w:rPr>
            </w:pPr>
            <w:proofErr w:type="spellStart"/>
            <w:r>
              <w:rPr>
                <w:b/>
              </w:rPr>
              <w:t>Легоконструирование</w:t>
            </w:r>
            <w:proofErr w:type="spellEnd"/>
            <w:r>
              <w:rPr>
                <w:b/>
              </w:rPr>
              <w:t xml:space="preserve"> и робототехника</w:t>
            </w:r>
          </w:p>
          <w:p w:rsidR="00186630" w:rsidRDefault="00186630" w:rsidP="0040629A">
            <w:pPr>
              <w:ind w:left="-45" w:right="-112"/>
              <w:rPr>
                <w:b/>
              </w:rPr>
            </w:pPr>
            <w:r>
              <w:rPr>
                <w:b/>
              </w:rPr>
              <w:t>Спортивные подвижные игры</w:t>
            </w:r>
          </w:p>
          <w:p w:rsidR="00186630" w:rsidRDefault="00186630" w:rsidP="0040629A">
            <w:pPr>
              <w:ind w:left="-45" w:right="-112"/>
              <w:rPr>
                <w:b/>
              </w:rPr>
            </w:pPr>
            <w:proofErr w:type="spellStart"/>
            <w:r>
              <w:rPr>
                <w:b/>
              </w:rPr>
              <w:t>Коррегирующая</w:t>
            </w:r>
            <w:proofErr w:type="spellEnd"/>
            <w:r>
              <w:rPr>
                <w:b/>
              </w:rPr>
              <w:t xml:space="preserve"> гимнастика</w:t>
            </w:r>
          </w:p>
          <w:p w:rsidR="00186630" w:rsidRDefault="00186630" w:rsidP="0040629A">
            <w:pPr>
              <w:ind w:left="-45" w:right="-112"/>
              <w:rPr>
                <w:b/>
              </w:rPr>
            </w:pPr>
            <w:r>
              <w:rPr>
                <w:b/>
              </w:rPr>
              <w:t>Я – пешеход и пассажир</w:t>
            </w:r>
          </w:p>
          <w:p w:rsidR="00186630" w:rsidRDefault="00186630" w:rsidP="0040629A">
            <w:pPr>
              <w:contextualSpacing/>
              <w:rPr>
                <w:b/>
              </w:rPr>
            </w:pPr>
            <w:r>
              <w:rPr>
                <w:b/>
              </w:rPr>
              <w:t>Я и мир</w:t>
            </w:r>
          </w:p>
          <w:p w:rsidR="00186630" w:rsidRDefault="00186630" w:rsidP="0040629A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Семицветик</w:t>
            </w:r>
            <w:proofErr w:type="spellEnd"/>
          </w:p>
          <w:p w:rsidR="00186630" w:rsidRDefault="00186630" w:rsidP="0040629A">
            <w:pPr>
              <w:contextualSpacing/>
              <w:rPr>
                <w:b/>
              </w:rPr>
            </w:pPr>
            <w:r>
              <w:rPr>
                <w:b/>
              </w:rPr>
              <w:t>Город мастеров</w:t>
            </w:r>
          </w:p>
          <w:p w:rsidR="00186630" w:rsidRDefault="00186630" w:rsidP="0040629A">
            <w:pPr>
              <w:contextualSpacing/>
              <w:rPr>
                <w:b/>
              </w:rPr>
            </w:pPr>
            <w:r>
              <w:rPr>
                <w:b/>
              </w:rPr>
              <w:t>Дом, в котором я живу</w:t>
            </w:r>
          </w:p>
          <w:p w:rsidR="00186630" w:rsidRPr="00AA6F0E" w:rsidRDefault="00186630" w:rsidP="0040629A">
            <w:pPr>
              <w:contextualSpacing/>
              <w:jc w:val="right"/>
              <w:rPr>
                <w:b/>
              </w:rPr>
            </w:pPr>
          </w:p>
        </w:tc>
        <w:tc>
          <w:tcPr>
            <w:tcW w:w="1712" w:type="pct"/>
          </w:tcPr>
          <w:p w:rsidR="00186630" w:rsidRPr="006B55FC" w:rsidRDefault="00186630" w:rsidP="0040629A">
            <w:pPr>
              <w:ind w:right="-112"/>
              <w:rPr>
                <w:i/>
              </w:rPr>
            </w:pPr>
            <w:r w:rsidRPr="006B55FC">
              <w:rPr>
                <w:i/>
              </w:rPr>
              <w:t>Друзья леса</w:t>
            </w:r>
          </w:p>
          <w:p w:rsidR="00186630" w:rsidRPr="006B55FC" w:rsidRDefault="00186630" w:rsidP="0040629A">
            <w:pPr>
              <w:ind w:right="-112"/>
              <w:rPr>
                <w:i/>
              </w:rPr>
            </w:pPr>
            <w:r w:rsidRPr="006B55FC">
              <w:rPr>
                <w:i/>
              </w:rPr>
              <w:t>Наследие</w:t>
            </w:r>
          </w:p>
          <w:p w:rsidR="00186630" w:rsidRPr="006B55FC" w:rsidRDefault="00186630" w:rsidP="0040629A">
            <w:pPr>
              <w:ind w:right="-112"/>
              <w:rPr>
                <w:i/>
              </w:rPr>
            </w:pPr>
            <w:r w:rsidRPr="006B55FC">
              <w:rPr>
                <w:i/>
              </w:rPr>
              <w:t>Спортивные подвижные игры</w:t>
            </w:r>
          </w:p>
          <w:p w:rsidR="00186630" w:rsidRDefault="00186630" w:rsidP="0040629A">
            <w:pPr>
              <w:contextualSpacing/>
              <w:rPr>
                <w:i/>
              </w:rPr>
            </w:pPr>
            <w:r w:rsidRPr="006B55FC">
              <w:rPr>
                <w:i/>
              </w:rPr>
              <w:t>Шахматы</w:t>
            </w:r>
          </w:p>
          <w:p w:rsidR="00186630" w:rsidRPr="00AA6F0E" w:rsidRDefault="00186630" w:rsidP="0040629A">
            <w:pPr>
              <w:contextualSpacing/>
              <w:rPr>
                <w:b/>
              </w:rPr>
            </w:pPr>
            <w:r>
              <w:rPr>
                <w:i/>
              </w:rPr>
              <w:t>Театральный</w:t>
            </w:r>
          </w:p>
        </w:tc>
        <w:tc>
          <w:tcPr>
            <w:tcW w:w="1775" w:type="pct"/>
          </w:tcPr>
          <w:p w:rsidR="00186630" w:rsidRPr="00AA6F0E" w:rsidRDefault="00186630" w:rsidP="0040629A">
            <w:pPr>
              <w:contextualSpacing/>
              <w:jc w:val="right"/>
              <w:rPr>
                <w:b/>
              </w:rPr>
            </w:pPr>
          </w:p>
        </w:tc>
      </w:tr>
      <w:tr w:rsidR="00186630" w:rsidRPr="00AA6F0E" w:rsidTr="0040629A">
        <w:tc>
          <w:tcPr>
            <w:tcW w:w="5000" w:type="pct"/>
            <w:gridSpan w:val="3"/>
            <w:vAlign w:val="center"/>
          </w:tcPr>
          <w:p w:rsidR="00186630" w:rsidRPr="00AA6F0E" w:rsidRDefault="00186630" w:rsidP="0040629A">
            <w:pPr>
              <w:contextualSpacing/>
              <w:jc w:val="center"/>
              <w:rPr>
                <w:b/>
              </w:rPr>
            </w:pPr>
            <w:r w:rsidRPr="00715874">
              <w:rPr>
                <w:b/>
              </w:rPr>
              <w:t>2018-2019</w:t>
            </w:r>
          </w:p>
        </w:tc>
      </w:tr>
      <w:tr w:rsidR="00186630" w:rsidRPr="00AA6F0E" w:rsidTr="0040629A">
        <w:tc>
          <w:tcPr>
            <w:tcW w:w="1513" w:type="pct"/>
            <w:vAlign w:val="center"/>
          </w:tcPr>
          <w:p w:rsidR="00186630" w:rsidRDefault="00186630" w:rsidP="0040629A">
            <w:pPr>
              <w:contextualSpacing/>
              <w:rPr>
                <w:b/>
              </w:rPr>
            </w:pPr>
            <w:r>
              <w:rPr>
                <w:b/>
              </w:rPr>
              <w:t>Юным умникам и умницам</w:t>
            </w:r>
          </w:p>
          <w:p w:rsidR="00186630" w:rsidRDefault="00186630" w:rsidP="0040629A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Азбука здоровья</w:t>
            </w:r>
          </w:p>
          <w:p w:rsidR="00186630" w:rsidRDefault="00186630" w:rsidP="0040629A">
            <w:pPr>
              <w:contextualSpacing/>
              <w:rPr>
                <w:b/>
              </w:rPr>
            </w:pPr>
            <w:r>
              <w:rPr>
                <w:b/>
              </w:rPr>
              <w:t>Этика - азбука добра</w:t>
            </w:r>
          </w:p>
          <w:p w:rsidR="00186630" w:rsidRDefault="00186630" w:rsidP="0040629A">
            <w:pPr>
              <w:ind w:left="-45" w:right="-112"/>
              <w:rPr>
                <w:b/>
              </w:rPr>
            </w:pPr>
            <w:r>
              <w:rPr>
                <w:b/>
              </w:rPr>
              <w:t>Шахматы</w:t>
            </w:r>
          </w:p>
          <w:p w:rsidR="00186630" w:rsidRDefault="00186630" w:rsidP="0040629A">
            <w:pPr>
              <w:ind w:left="-45" w:right="-112"/>
              <w:rPr>
                <w:b/>
              </w:rPr>
            </w:pPr>
            <w:proofErr w:type="spellStart"/>
            <w:r>
              <w:rPr>
                <w:b/>
              </w:rPr>
              <w:t>Бумагопластика</w:t>
            </w:r>
            <w:proofErr w:type="spellEnd"/>
          </w:p>
          <w:p w:rsidR="00186630" w:rsidRDefault="00186630" w:rsidP="0040629A">
            <w:pPr>
              <w:ind w:left="-45" w:right="-112"/>
              <w:rPr>
                <w:b/>
              </w:rPr>
            </w:pPr>
            <w:proofErr w:type="spellStart"/>
            <w:r>
              <w:rPr>
                <w:b/>
              </w:rPr>
              <w:t>Магкая</w:t>
            </w:r>
            <w:proofErr w:type="spellEnd"/>
            <w:r>
              <w:rPr>
                <w:b/>
              </w:rPr>
              <w:t xml:space="preserve"> игрушка</w:t>
            </w:r>
          </w:p>
          <w:p w:rsidR="00186630" w:rsidRDefault="00186630" w:rsidP="0040629A">
            <w:pPr>
              <w:ind w:left="-45" w:right="-112"/>
              <w:rPr>
                <w:b/>
              </w:rPr>
            </w:pPr>
            <w:proofErr w:type="spellStart"/>
            <w:r>
              <w:rPr>
                <w:b/>
              </w:rPr>
              <w:t>Бисероплетение</w:t>
            </w:r>
            <w:proofErr w:type="spellEnd"/>
          </w:p>
          <w:p w:rsidR="00186630" w:rsidRDefault="00186630" w:rsidP="0040629A">
            <w:pPr>
              <w:ind w:left="-45" w:right="-112"/>
              <w:rPr>
                <w:b/>
              </w:rPr>
            </w:pPr>
            <w:proofErr w:type="spellStart"/>
            <w:r>
              <w:rPr>
                <w:b/>
              </w:rPr>
              <w:t>Легоконструирование</w:t>
            </w:r>
            <w:proofErr w:type="spellEnd"/>
            <w:r>
              <w:rPr>
                <w:b/>
              </w:rPr>
              <w:t xml:space="preserve"> и робототехника</w:t>
            </w:r>
          </w:p>
          <w:p w:rsidR="00186630" w:rsidRDefault="00186630" w:rsidP="0040629A">
            <w:pPr>
              <w:ind w:left="-45" w:right="-112"/>
              <w:rPr>
                <w:b/>
              </w:rPr>
            </w:pPr>
            <w:r>
              <w:rPr>
                <w:b/>
              </w:rPr>
              <w:t>Спортивные подвижные игры</w:t>
            </w:r>
          </w:p>
          <w:p w:rsidR="00186630" w:rsidRDefault="00186630" w:rsidP="0040629A">
            <w:pPr>
              <w:ind w:left="-45" w:right="-112"/>
              <w:rPr>
                <w:b/>
              </w:rPr>
            </w:pPr>
            <w:proofErr w:type="spellStart"/>
            <w:r>
              <w:rPr>
                <w:b/>
              </w:rPr>
              <w:t>Коррегирующая</w:t>
            </w:r>
            <w:proofErr w:type="spellEnd"/>
            <w:r>
              <w:rPr>
                <w:b/>
              </w:rPr>
              <w:t xml:space="preserve"> гимнастика</w:t>
            </w:r>
          </w:p>
          <w:p w:rsidR="00186630" w:rsidRDefault="00186630" w:rsidP="0040629A">
            <w:pPr>
              <w:ind w:left="-45" w:right="-112"/>
              <w:rPr>
                <w:b/>
              </w:rPr>
            </w:pPr>
            <w:r>
              <w:rPr>
                <w:b/>
              </w:rPr>
              <w:t>Я – пешеход и пассажир</w:t>
            </w:r>
          </w:p>
          <w:p w:rsidR="00186630" w:rsidRPr="00BA1CB8" w:rsidRDefault="00186630" w:rsidP="0040629A">
            <w:pPr>
              <w:ind w:left="-45" w:right="-112"/>
              <w:rPr>
                <w:sz w:val="16"/>
                <w:szCs w:val="16"/>
              </w:rPr>
            </w:pPr>
            <w:r>
              <w:rPr>
                <w:b/>
              </w:rPr>
              <w:t>Я и мир</w:t>
            </w:r>
          </w:p>
        </w:tc>
        <w:tc>
          <w:tcPr>
            <w:tcW w:w="1712" w:type="pct"/>
            <w:vAlign w:val="center"/>
          </w:tcPr>
          <w:p w:rsidR="00186630" w:rsidRPr="006B55FC" w:rsidRDefault="00186630" w:rsidP="0040629A">
            <w:pPr>
              <w:ind w:right="-112"/>
              <w:rPr>
                <w:i/>
              </w:rPr>
            </w:pPr>
            <w:r w:rsidRPr="006B55FC">
              <w:rPr>
                <w:i/>
              </w:rPr>
              <w:lastRenderedPageBreak/>
              <w:t>Друзья леса</w:t>
            </w:r>
          </w:p>
          <w:p w:rsidR="00186630" w:rsidRPr="006B55FC" w:rsidRDefault="00186630" w:rsidP="0040629A">
            <w:pPr>
              <w:ind w:right="-112"/>
              <w:rPr>
                <w:i/>
              </w:rPr>
            </w:pPr>
            <w:r w:rsidRPr="006B55FC">
              <w:rPr>
                <w:i/>
              </w:rPr>
              <w:lastRenderedPageBreak/>
              <w:t>Наследие</w:t>
            </w:r>
          </w:p>
          <w:p w:rsidR="00186630" w:rsidRPr="006B55FC" w:rsidRDefault="00186630" w:rsidP="0040629A">
            <w:pPr>
              <w:ind w:right="-112"/>
              <w:rPr>
                <w:i/>
              </w:rPr>
            </w:pPr>
            <w:r w:rsidRPr="006B55FC">
              <w:rPr>
                <w:i/>
              </w:rPr>
              <w:t>Спортивные подвижные игры</w:t>
            </w:r>
          </w:p>
          <w:p w:rsidR="00186630" w:rsidRPr="00BA1CB8" w:rsidRDefault="00186630" w:rsidP="0040629A">
            <w:pPr>
              <w:ind w:right="-112"/>
              <w:rPr>
                <w:sz w:val="16"/>
                <w:szCs w:val="16"/>
              </w:rPr>
            </w:pPr>
            <w:r w:rsidRPr="006B55FC">
              <w:rPr>
                <w:i/>
              </w:rPr>
              <w:t>Шахматы</w:t>
            </w:r>
          </w:p>
        </w:tc>
        <w:tc>
          <w:tcPr>
            <w:tcW w:w="1775" w:type="pct"/>
          </w:tcPr>
          <w:p w:rsidR="00186630" w:rsidRPr="00AD0DBB" w:rsidRDefault="00186630" w:rsidP="0040629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6630" w:rsidRPr="00AA6F0E" w:rsidTr="0040629A">
        <w:tc>
          <w:tcPr>
            <w:tcW w:w="1513" w:type="pct"/>
            <w:vAlign w:val="center"/>
          </w:tcPr>
          <w:p w:rsidR="00186630" w:rsidRPr="00BA1CB8" w:rsidRDefault="00186630" w:rsidP="0040629A">
            <w:pPr>
              <w:ind w:left="-45" w:right="-112"/>
              <w:rPr>
                <w:sz w:val="16"/>
                <w:szCs w:val="16"/>
              </w:rPr>
            </w:pPr>
          </w:p>
        </w:tc>
        <w:tc>
          <w:tcPr>
            <w:tcW w:w="1712" w:type="pct"/>
            <w:vAlign w:val="center"/>
          </w:tcPr>
          <w:p w:rsidR="00186630" w:rsidRPr="00BA1CB8" w:rsidRDefault="00186630" w:rsidP="0040629A">
            <w:pPr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775" w:type="pct"/>
          </w:tcPr>
          <w:p w:rsidR="00186630" w:rsidRPr="00AD0DBB" w:rsidRDefault="00186630" w:rsidP="0040629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6630" w:rsidRPr="00AA6F0E" w:rsidTr="0040629A">
        <w:tc>
          <w:tcPr>
            <w:tcW w:w="5000" w:type="pct"/>
            <w:gridSpan w:val="3"/>
            <w:vAlign w:val="center"/>
          </w:tcPr>
          <w:p w:rsidR="00186630" w:rsidRPr="00AA6F0E" w:rsidRDefault="00186630" w:rsidP="0040629A">
            <w:pPr>
              <w:contextualSpacing/>
              <w:rPr>
                <w:b/>
              </w:rPr>
            </w:pPr>
            <w:r w:rsidRPr="00715874">
              <w:rPr>
                <w:b/>
              </w:rPr>
              <w:t>2019-2020</w:t>
            </w:r>
          </w:p>
        </w:tc>
      </w:tr>
      <w:tr w:rsidR="00186630" w:rsidRPr="00AA6F0E" w:rsidTr="0040629A">
        <w:tc>
          <w:tcPr>
            <w:tcW w:w="1513" w:type="pct"/>
            <w:vAlign w:val="center"/>
          </w:tcPr>
          <w:p w:rsidR="00186630" w:rsidRDefault="00186630" w:rsidP="0040629A">
            <w:pPr>
              <w:contextualSpacing/>
              <w:rPr>
                <w:b/>
              </w:rPr>
            </w:pPr>
            <w:r>
              <w:rPr>
                <w:b/>
              </w:rPr>
              <w:t>Юным умникам и умницам</w:t>
            </w:r>
          </w:p>
          <w:p w:rsidR="00186630" w:rsidRDefault="00186630" w:rsidP="0040629A">
            <w:pPr>
              <w:contextualSpacing/>
              <w:rPr>
                <w:b/>
              </w:rPr>
            </w:pPr>
            <w:r>
              <w:rPr>
                <w:b/>
              </w:rPr>
              <w:t>Азбука здоровья</w:t>
            </w:r>
          </w:p>
          <w:p w:rsidR="00186630" w:rsidRDefault="00186630" w:rsidP="0040629A">
            <w:pPr>
              <w:contextualSpacing/>
              <w:rPr>
                <w:b/>
              </w:rPr>
            </w:pPr>
            <w:r>
              <w:rPr>
                <w:b/>
              </w:rPr>
              <w:t>Этика - азбука добра</w:t>
            </w:r>
          </w:p>
          <w:p w:rsidR="00186630" w:rsidRDefault="00186630" w:rsidP="0040629A">
            <w:pPr>
              <w:ind w:left="-45" w:right="-112"/>
              <w:rPr>
                <w:b/>
              </w:rPr>
            </w:pPr>
            <w:r>
              <w:rPr>
                <w:b/>
              </w:rPr>
              <w:t>Шахматы</w:t>
            </w:r>
          </w:p>
          <w:p w:rsidR="00186630" w:rsidRDefault="00186630" w:rsidP="0040629A">
            <w:pPr>
              <w:ind w:left="-45" w:right="-112"/>
              <w:rPr>
                <w:b/>
              </w:rPr>
            </w:pPr>
            <w:proofErr w:type="spellStart"/>
            <w:r>
              <w:rPr>
                <w:b/>
              </w:rPr>
              <w:t>Бумагопластика</w:t>
            </w:r>
            <w:proofErr w:type="spellEnd"/>
          </w:p>
          <w:p w:rsidR="00186630" w:rsidRDefault="00186630" w:rsidP="0040629A">
            <w:pPr>
              <w:ind w:left="-45" w:right="-112"/>
              <w:rPr>
                <w:b/>
              </w:rPr>
            </w:pPr>
            <w:proofErr w:type="spellStart"/>
            <w:r>
              <w:rPr>
                <w:b/>
              </w:rPr>
              <w:t>Магкая</w:t>
            </w:r>
            <w:proofErr w:type="spellEnd"/>
            <w:r>
              <w:rPr>
                <w:b/>
              </w:rPr>
              <w:t xml:space="preserve"> игрушка</w:t>
            </w:r>
          </w:p>
          <w:p w:rsidR="00186630" w:rsidRDefault="00186630" w:rsidP="0040629A">
            <w:pPr>
              <w:ind w:left="-45" w:right="-112"/>
              <w:rPr>
                <w:b/>
              </w:rPr>
            </w:pPr>
            <w:proofErr w:type="spellStart"/>
            <w:r>
              <w:rPr>
                <w:b/>
              </w:rPr>
              <w:t>Бисероплетение</w:t>
            </w:r>
            <w:proofErr w:type="spellEnd"/>
          </w:p>
          <w:p w:rsidR="00186630" w:rsidRDefault="00186630" w:rsidP="0040629A">
            <w:pPr>
              <w:ind w:left="-45" w:right="-112"/>
              <w:rPr>
                <w:b/>
              </w:rPr>
            </w:pPr>
            <w:proofErr w:type="spellStart"/>
            <w:r>
              <w:rPr>
                <w:b/>
              </w:rPr>
              <w:t>Легоконструирование</w:t>
            </w:r>
            <w:proofErr w:type="spellEnd"/>
            <w:r>
              <w:rPr>
                <w:b/>
              </w:rPr>
              <w:t xml:space="preserve"> и робототехника</w:t>
            </w:r>
          </w:p>
          <w:p w:rsidR="00186630" w:rsidRDefault="00186630" w:rsidP="0040629A">
            <w:pPr>
              <w:ind w:left="-45" w:right="-112"/>
              <w:rPr>
                <w:b/>
              </w:rPr>
            </w:pPr>
            <w:r>
              <w:rPr>
                <w:b/>
              </w:rPr>
              <w:t>Спортивные подвижные игры</w:t>
            </w:r>
          </w:p>
          <w:p w:rsidR="00186630" w:rsidRDefault="00186630" w:rsidP="0040629A">
            <w:pPr>
              <w:ind w:left="-45" w:right="-112"/>
              <w:rPr>
                <w:b/>
              </w:rPr>
            </w:pPr>
            <w:proofErr w:type="spellStart"/>
            <w:r>
              <w:rPr>
                <w:b/>
              </w:rPr>
              <w:t>Коррегирующая</w:t>
            </w:r>
            <w:proofErr w:type="spellEnd"/>
            <w:r>
              <w:rPr>
                <w:b/>
              </w:rPr>
              <w:t xml:space="preserve"> гимнастика</w:t>
            </w:r>
          </w:p>
          <w:p w:rsidR="00186630" w:rsidRDefault="00186630" w:rsidP="0040629A">
            <w:pPr>
              <w:ind w:left="-45" w:right="-112"/>
              <w:rPr>
                <w:b/>
              </w:rPr>
            </w:pPr>
            <w:r>
              <w:rPr>
                <w:b/>
              </w:rPr>
              <w:t>Я – пешеход и пассажир</w:t>
            </w:r>
          </w:p>
          <w:p w:rsidR="00186630" w:rsidRPr="00350391" w:rsidRDefault="00186630" w:rsidP="0040629A">
            <w:pPr>
              <w:ind w:left="-45" w:right="-112"/>
              <w:rPr>
                <w:b/>
              </w:rPr>
            </w:pPr>
            <w:r>
              <w:rPr>
                <w:b/>
                <w:lang w:val="en-US"/>
              </w:rPr>
              <w:t>3D</w:t>
            </w:r>
            <w:r>
              <w:rPr>
                <w:b/>
              </w:rPr>
              <w:t xml:space="preserve"> ручки</w:t>
            </w:r>
          </w:p>
          <w:p w:rsidR="00186630" w:rsidRPr="008D1A63" w:rsidRDefault="00186630" w:rsidP="0040629A">
            <w:pPr>
              <w:ind w:left="-45" w:right="-112"/>
              <w:rPr>
                <w:i/>
                <w:sz w:val="16"/>
                <w:szCs w:val="16"/>
              </w:rPr>
            </w:pPr>
          </w:p>
        </w:tc>
        <w:tc>
          <w:tcPr>
            <w:tcW w:w="1712" w:type="pct"/>
            <w:vAlign w:val="center"/>
          </w:tcPr>
          <w:p w:rsidR="00186630" w:rsidRPr="006B55FC" w:rsidRDefault="00186630" w:rsidP="0040629A">
            <w:pPr>
              <w:ind w:right="-112"/>
              <w:rPr>
                <w:i/>
              </w:rPr>
            </w:pPr>
            <w:r w:rsidRPr="006B55FC">
              <w:rPr>
                <w:i/>
              </w:rPr>
              <w:t>Друзья леса</w:t>
            </w:r>
          </w:p>
          <w:p w:rsidR="00186630" w:rsidRPr="006B55FC" w:rsidRDefault="00186630" w:rsidP="0040629A">
            <w:pPr>
              <w:ind w:right="-112"/>
              <w:rPr>
                <w:i/>
              </w:rPr>
            </w:pPr>
            <w:r w:rsidRPr="006B55FC">
              <w:rPr>
                <w:i/>
              </w:rPr>
              <w:t>Наследие</w:t>
            </w:r>
          </w:p>
          <w:p w:rsidR="00186630" w:rsidRPr="006B55FC" w:rsidRDefault="00186630" w:rsidP="0040629A">
            <w:pPr>
              <w:ind w:right="-112"/>
              <w:rPr>
                <w:i/>
              </w:rPr>
            </w:pPr>
            <w:r w:rsidRPr="006B55FC">
              <w:rPr>
                <w:i/>
              </w:rPr>
              <w:t>Спортивные подвижные игры</w:t>
            </w:r>
          </w:p>
          <w:p w:rsidR="00186630" w:rsidRPr="008D1A63" w:rsidRDefault="00186630" w:rsidP="0040629A">
            <w:pPr>
              <w:ind w:right="-112"/>
              <w:rPr>
                <w:i/>
                <w:sz w:val="16"/>
                <w:szCs w:val="16"/>
              </w:rPr>
            </w:pPr>
            <w:r w:rsidRPr="006B55FC">
              <w:rPr>
                <w:i/>
              </w:rPr>
              <w:t>Шахматы</w:t>
            </w:r>
          </w:p>
        </w:tc>
        <w:tc>
          <w:tcPr>
            <w:tcW w:w="1775" w:type="pct"/>
            <w:vAlign w:val="center"/>
          </w:tcPr>
          <w:p w:rsidR="00186630" w:rsidRPr="008D1A63" w:rsidRDefault="00186630" w:rsidP="0040629A">
            <w:pPr>
              <w:ind w:right="-112"/>
              <w:jc w:val="center"/>
              <w:rPr>
                <w:i/>
                <w:sz w:val="16"/>
                <w:szCs w:val="16"/>
              </w:rPr>
            </w:pPr>
          </w:p>
        </w:tc>
      </w:tr>
      <w:tr w:rsidR="00186630" w:rsidRPr="00AA6F0E" w:rsidTr="0040629A">
        <w:tc>
          <w:tcPr>
            <w:tcW w:w="1513" w:type="pct"/>
            <w:vAlign w:val="center"/>
          </w:tcPr>
          <w:p w:rsidR="00186630" w:rsidRPr="008D1A63" w:rsidRDefault="00186630" w:rsidP="0040629A">
            <w:pPr>
              <w:ind w:left="-45" w:right="-112"/>
              <w:rPr>
                <w:i/>
                <w:sz w:val="16"/>
                <w:szCs w:val="16"/>
              </w:rPr>
            </w:pPr>
          </w:p>
        </w:tc>
        <w:tc>
          <w:tcPr>
            <w:tcW w:w="1712" w:type="pct"/>
            <w:vAlign w:val="center"/>
          </w:tcPr>
          <w:p w:rsidR="00186630" w:rsidRPr="008D1A63" w:rsidRDefault="00186630" w:rsidP="0040629A">
            <w:pPr>
              <w:ind w:right="-112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75" w:type="pct"/>
            <w:vAlign w:val="center"/>
          </w:tcPr>
          <w:p w:rsidR="00186630" w:rsidRPr="008D1A63" w:rsidRDefault="00186630" w:rsidP="0040629A">
            <w:pPr>
              <w:ind w:right="-112"/>
              <w:jc w:val="center"/>
              <w:rPr>
                <w:i/>
                <w:sz w:val="16"/>
                <w:szCs w:val="16"/>
              </w:rPr>
            </w:pPr>
          </w:p>
        </w:tc>
      </w:tr>
      <w:tr w:rsidR="00186630" w:rsidRPr="00AA6F0E" w:rsidTr="0040629A">
        <w:tc>
          <w:tcPr>
            <w:tcW w:w="5000" w:type="pct"/>
            <w:gridSpan w:val="3"/>
            <w:vAlign w:val="center"/>
          </w:tcPr>
          <w:p w:rsidR="00186630" w:rsidRPr="00AA6F0E" w:rsidRDefault="00186630" w:rsidP="0040629A">
            <w:pPr>
              <w:contextualSpacing/>
              <w:rPr>
                <w:b/>
              </w:rPr>
            </w:pPr>
            <w:r>
              <w:rPr>
                <w:b/>
              </w:rPr>
              <w:t>2020-2021</w:t>
            </w:r>
          </w:p>
        </w:tc>
      </w:tr>
      <w:tr w:rsidR="00186630" w:rsidRPr="008D1A63" w:rsidTr="0040629A">
        <w:tc>
          <w:tcPr>
            <w:tcW w:w="1513" w:type="pct"/>
            <w:vAlign w:val="center"/>
          </w:tcPr>
          <w:p w:rsidR="00186630" w:rsidRDefault="00186630" w:rsidP="0040629A">
            <w:pPr>
              <w:contextualSpacing/>
              <w:rPr>
                <w:b/>
              </w:rPr>
            </w:pPr>
            <w:r>
              <w:rPr>
                <w:b/>
              </w:rPr>
              <w:t>Юным умникам и умницам</w:t>
            </w:r>
          </w:p>
          <w:p w:rsidR="00186630" w:rsidRDefault="00186630" w:rsidP="0040629A">
            <w:pPr>
              <w:contextualSpacing/>
              <w:rPr>
                <w:b/>
              </w:rPr>
            </w:pPr>
            <w:r>
              <w:rPr>
                <w:b/>
              </w:rPr>
              <w:t>Азбука здоровья</w:t>
            </w:r>
          </w:p>
          <w:p w:rsidR="00186630" w:rsidRDefault="00186630" w:rsidP="0040629A">
            <w:pPr>
              <w:contextualSpacing/>
              <w:rPr>
                <w:b/>
              </w:rPr>
            </w:pPr>
            <w:r>
              <w:rPr>
                <w:b/>
              </w:rPr>
              <w:t>Этика - азбука добра</w:t>
            </w:r>
          </w:p>
          <w:p w:rsidR="00186630" w:rsidRDefault="00186630" w:rsidP="0040629A">
            <w:pPr>
              <w:ind w:left="-45" w:right="-112"/>
              <w:rPr>
                <w:b/>
              </w:rPr>
            </w:pPr>
            <w:r>
              <w:rPr>
                <w:b/>
              </w:rPr>
              <w:t>Шахматы</w:t>
            </w:r>
          </w:p>
          <w:p w:rsidR="00186630" w:rsidRDefault="00186630" w:rsidP="0040629A">
            <w:pPr>
              <w:ind w:left="-45" w:right="-112"/>
              <w:rPr>
                <w:b/>
              </w:rPr>
            </w:pPr>
            <w:proofErr w:type="spellStart"/>
            <w:r>
              <w:rPr>
                <w:b/>
              </w:rPr>
              <w:t>Бумагопластика</w:t>
            </w:r>
            <w:proofErr w:type="spellEnd"/>
          </w:p>
          <w:p w:rsidR="00186630" w:rsidRDefault="00186630" w:rsidP="0040629A">
            <w:pPr>
              <w:ind w:left="-45" w:right="-112"/>
              <w:rPr>
                <w:b/>
              </w:rPr>
            </w:pPr>
            <w:proofErr w:type="spellStart"/>
            <w:r>
              <w:rPr>
                <w:b/>
              </w:rPr>
              <w:t>Магкая</w:t>
            </w:r>
            <w:proofErr w:type="spellEnd"/>
            <w:r>
              <w:rPr>
                <w:b/>
              </w:rPr>
              <w:t xml:space="preserve"> игрушка</w:t>
            </w:r>
          </w:p>
          <w:p w:rsidR="00186630" w:rsidRDefault="00186630" w:rsidP="0040629A">
            <w:pPr>
              <w:ind w:left="-45" w:right="-112"/>
              <w:rPr>
                <w:b/>
              </w:rPr>
            </w:pPr>
            <w:proofErr w:type="spellStart"/>
            <w:r>
              <w:rPr>
                <w:b/>
              </w:rPr>
              <w:t>Бисероплетение</w:t>
            </w:r>
            <w:proofErr w:type="spellEnd"/>
          </w:p>
          <w:p w:rsidR="00186630" w:rsidRDefault="00186630" w:rsidP="0040629A">
            <w:pPr>
              <w:ind w:left="-45" w:right="-112"/>
              <w:rPr>
                <w:b/>
              </w:rPr>
            </w:pPr>
            <w:proofErr w:type="spellStart"/>
            <w:r>
              <w:rPr>
                <w:b/>
              </w:rPr>
              <w:t>Легоконструирование</w:t>
            </w:r>
            <w:proofErr w:type="spellEnd"/>
            <w:r>
              <w:rPr>
                <w:b/>
              </w:rPr>
              <w:t xml:space="preserve"> и робототехника</w:t>
            </w:r>
          </w:p>
          <w:p w:rsidR="00186630" w:rsidRDefault="00186630" w:rsidP="0040629A">
            <w:pPr>
              <w:ind w:left="-45" w:right="-112"/>
              <w:rPr>
                <w:b/>
              </w:rPr>
            </w:pPr>
            <w:r>
              <w:rPr>
                <w:b/>
              </w:rPr>
              <w:t>Спортивные подвижные игры</w:t>
            </w:r>
          </w:p>
          <w:p w:rsidR="00186630" w:rsidRDefault="00186630" w:rsidP="0040629A">
            <w:pPr>
              <w:ind w:left="-45" w:right="-112"/>
              <w:rPr>
                <w:b/>
              </w:rPr>
            </w:pPr>
            <w:proofErr w:type="spellStart"/>
            <w:r>
              <w:rPr>
                <w:b/>
              </w:rPr>
              <w:t>Коррегирующая</w:t>
            </w:r>
            <w:proofErr w:type="spellEnd"/>
            <w:r>
              <w:rPr>
                <w:b/>
              </w:rPr>
              <w:t xml:space="preserve"> гимнастика</w:t>
            </w:r>
          </w:p>
          <w:p w:rsidR="00186630" w:rsidRDefault="00186630" w:rsidP="0040629A">
            <w:pPr>
              <w:ind w:left="-45" w:right="-112"/>
              <w:rPr>
                <w:b/>
              </w:rPr>
            </w:pPr>
            <w:r>
              <w:rPr>
                <w:b/>
              </w:rPr>
              <w:t>Я – пешеход и пассажир</w:t>
            </w:r>
          </w:p>
          <w:p w:rsidR="00186630" w:rsidRPr="00350391" w:rsidRDefault="00186630" w:rsidP="0040629A">
            <w:pPr>
              <w:ind w:left="-45" w:right="-112"/>
              <w:rPr>
                <w:b/>
              </w:rPr>
            </w:pPr>
            <w:r>
              <w:rPr>
                <w:b/>
                <w:lang w:val="en-US"/>
              </w:rPr>
              <w:t>3D</w:t>
            </w:r>
            <w:r>
              <w:rPr>
                <w:b/>
              </w:rPr>
              <w:t xml:space="preserve"> ручки</w:t>
            </w:r>
          </w:p>
          <w:p w:rsidR="00186630" w:rsidRPr="008D1A63" w:rsidRDefault="00186630" w:rsidP="0040629A">
            <w:pPr>
              <w:ind w:left="-45" w:right="-112"/>
              <w:rPr>
                <w:i/>
                <w:sz w:val="16"/>
                <w:szCs w:val="16"/>
              </w:rPr>
            </w:pPr>
          </w:p>
        </w:tc>
        <w:tc>
          <w:tcPr>
            <w:tcW w:w="1712" w:type="pct"/>
            <w:vAlign w:val="center"/>
          </w:tcPr>
          <w:p w:rsidR="00186630" w:rsidRPr="006B55FC" w:rsidRDefault="00186630" w:rsidP="0040629A">
            <w:pPr>
              <w:ind w:right="-112"/>
              <w:rPr>
                <w:i/>
              </w:rPr>
            </w:pPr>
            <w:r w:rsidRPr="006B55FC">
              <w:rPr>
                <w:i/>
              </w:rPr>
              <w:t>Друзья леса</w:t>
            </w:r>
          </w:p>
          <w:p w:rsidR="00186630" w:rsidRPr="006B55FC" w:rsidRDefault="00186630" w:rsidP="0040629A">
            <w:pPr>
              <w:ind w:right="-112"/>
              <w:rPr>
                <w:i/>
              </w:rPr>
            </w:pPr>
            <w:r w:rsidRPr="006B55FC">
              <w:rPr>
                <w:i/>
              </w:rPr>
              <w:t>Наследие</w:t>
            </w:r>
          </w:p>
          <w:p w:rsidR="00186630" w:rsidRPr="006B55FC" w:rsidRDefault="00186630" w:rsidP="0040629A">
            <w:pPr>
              <w:ind w:right="-112"/>
              <w:rPr>
                <w:i/>
              </w:rPr>
            </w:pPr>
            <w:r w:rsidRPr="006B55FC">
              <w:rPr>
                <w:i/>
              </w:rPr>
              <w:t>Спортивные подвижные игры</w:t>
            </w:r>
          </w:p>
          <w:p w:rsidR="00186630" w:rsidRPr="008D1A63" w:rsidRDefault="00186630" w:rsidP="0040629A">
            <w:pPr>
              <w:ind w:right="-112"/>
              <w:rPr>
                <w:i/>
                <w:sz w:val="16"/>
                <w:szCs w:val="16"/>
              </w:rPr>
            </w:pPr>
            <w:r w:rsidRPr="006B55FC">
              <w:rPr>
                <w:i/>
              </w:rPr>
              <w:t>Шахматы</w:t>
            </w:r>
          </w:p>
        </w:tc>
        <w:tc>
          <w:tcPr>
            <w:tcW w:w="1775" w:type="pct"/>
            <w:vAlign w:val="center"/>
          </w:tcPr>
          <w:p w:rsidR="00186630" w:rsidRPr="008D1A63" w:rsidRDefault="00186630" w:rsidP="0040629A">
            <w:pPr>
              <w:ind w:right="-112"/>
              <w:jc w:val="center"/>
              <w:rPr>
                <w:i/>
                <w:sz w:val="16"/>
                <w:szCs w:val="16"/>
              </w:rPr>
            </w:pPr>
          </w:p>
        </w:tc>
      </w:tr>
      <w:tr w:rsidR="00186630" w:rsidRPr="008D1A63" w:rsidTr="0040629A">
        <w:tc>
          <w:tcPr>
            <w:tcW w:w="1513" w:type="pct"/>
            <w:vAlign w:val="center"/>
          </w:tcPr>
          <w:p w:rsidR="00186630" w:rsidRPr="008D1A63" w:rsidRDefault="00186630" w:rsidP="0040629A">
            <w:pPr>
              <w:ind w:left="-45" w:right="-112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2" w:type="pct"/>
            <w:vAlign w:val="center"/>
          </w:tcPr>
          <w:p w:rsidR="00186630" w:rsidRPr="008D1A63" w:rsidRDefault="00186630" w:rsidP="0040629A">
            <w:pPr>
              <w:ind w:right="-112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75" w:type="pct"/>
            <w:vAlign w:val="center"/>
          </w:tcPr>
          <w:p w:rsidR="00186630" w:rsidRPr="008D1A63" w:rsidRDefault="00186630" w:rsidP="0040629A">
            <w:pPr>
              <w:ind w:right="-112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186630" w:rsidRDefault="00186630" w:rsidP="00186630">
      <w:pPr>
        <w:pStyle w:val="a3"/>
        <w:ind w:left="1800"/>
        <w:rPr>
          <w:rFonts w:ascii="Times New Roman" w:hAnsi="Times New Roman"/>
          <w:b/>
          <w:i/>
          <w:sz w:val="28"/>
          <w:szCs w:val="28"/>
        </w:rPr>
      </w:pPr>
    </w:p>
    <w:p w:rsidR="00186630" w:rsidRDefault="00186630" w:rsidP="0033439C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890382">
        <w:rPr>
          <w:rFonts w:ascii="Times New Roman" w:hAnsi="Times New Roman"/>
          <w:b/>
          <w:i/>
          <w:sz w:val="28"/>
          <w:szCs w:val="28"/>
        </w:rPr>
        <w:t>Доступность образовательной инфраструктуры</w:t>
      </w:r>
    </w:p>
    <w:p w:rsidR="00186630" w:rsidRDefault="00186630" w:rsidP="00186630">
      <w:pPr>
        <w:pStyle w:val="a3"/>
        <w:ind w:left="180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3"/>
        <w:gridCol w:w="6719"/>
      </w:tblGrid>
      <w:tr w:rsidR="00186630" w:rsidRPr="008247ED" w:rsidTr="0040629A">
        <w:trPr>
          <w:trHeight w:val="761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30" w:rsidRPr="008247ED" w:rsidRDefault="00186630" w:rsidP="004062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8247ED">
              <w:rPr>
                <w:rFonts w:eastAsia="Calibri"/>
                <w:lang w:eastAsia="en-US"/>
              </w:rPr>
              <w:t>нфраструктур</w:t>
            </w:r>
            <w:r>
              <w:rPr>
                <w:rFonts w:eastAsia="Calibri"/>
                <w:lang w:eastAsia="en-US"/>
              </w:rPr>
              <w:t>а</w:t>
            </w:r>
          </w:p>
          <w:p w:rsidR="00186630" w:rsidRPr="008247ED" w:rsidRDefault="00186630" w:rsidP="004062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30" w:rsidRPr="008247ED" w:rsidRDefault="00186630" w:rsidP="004062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Описание </w:t>
            </w:r>
            <w:r w:rsidRPr="00C35C4E">
              <w:rPr>
                <w:rFonts w:eastAsia="Calibri"/>
                <w:lang w:eastAsia="en-US"/>
              </w:rPr>
              <w:t xml:space="preserve">/ </w:t>
            </w:r>
            <w:r>
              <w:rPr>
                <w:rFonts w:eastAsia="Calibri"/>
                <w:lang w:eastAsia="en-US"/>
              </w:rPr>
              <w:t xml:space="preserve">наличие </w:t>
            </w:r>
            <w:r w:rsidRPr="008247ED">
              <w:rPr>
                <w:rFonts w:eastAsia="Calibri"/>
                <w:lang w:eastAsia="en-US"/>
              </w:rPr>
              <w:t xml:space="preserve">/ </w:t>
            </w:r>
            <w:r>
              <w:rPr>
                <w:rFonts w:eastAsia="Calibri"/>
                <w:lang w:eastAsia="en-US"/>
              </w:rPr>
              <w:t>о</w:t>
            </w:r>
            <w:r w:rsidRPr="008247ED">
              <w:rPr>
                <w:rFonts w:eastAsia="Calibri"/>
                <w:lang w:eastAsia="en-US"/>
              </w:rPr>
              <w:t>тсутствие / объективная недостаточность на территории проживания ребенка</w:t>
            </w:r>
          </w:p>
        </w:tc>
      </w:tr>
      <w:tr w:rsidR="00186630" w:rsidRPr="008247ED" w:rsidTr="0040629A">
        <w:trPr>
          <w:trHeight w:val="761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30" w:rsidRDefault="00186630" w:rsidP="0040629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C35C4E">
              <w:rPr>
                <w:rFonts w:eastAsia="Calibri"/>
                <w:lang w:eastAsia="en-US"/>
              </w:rPr>
              <w:t>ерриториальная удаленность ОО от районного центра и других центров с развитой инфраструктурой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30" w:rsidRDefault="00186630" w:rsidP="004062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 находится в 11 км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о</w:t>
            </w:r>
            <w:proofErr w:type="gramEnd"/>
            <w:r>
              <w:rPr>
                <w:rFonts w:eastAsia="Calibri"/>
                <w:lang w:eastAsia="en-US"/>
              </w:rPr>
              <w:t xml:space="preserve">т г. Ишима, расположена в зеленой зоне, </w:t>
            </w:r>
            <w:proofErr w:type="spellStart"/>
            <w:r>
              <w:rPr>
                <w:rFonts w:eastAsia="Calibri"/>
                <w:lang w:eastAsia="en-US"/>
              </w:rPr>
              <w:t>Синицынском</w:t>
            </w:r>
            <w:proofErr w:type="spellEnd"/>
            <w:r>
              <w:rPr>
                <w:rFonts w:eastAsia="Calibri"/>
                <w:lang w:eastAsia="en-US"/>
              </w:rPr>
              <w:t xml:space="preserve"> бору, который является памятником природы регионального значения</w:t>
            </w:r>
          </w:p>
        </w:tc>
      </w:tr>
      <w:tr w:rsidR="00186630" w:rsidRPr="008247ED" w:rsidTr="0040629A">
        <w:trPr>
          <w:trHeight w:val="417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30" w:rsidRPr="008247ED" w:rsidRDefault="00186630" w:rsidP="0040629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</w:t>
            </w:r>
            <w:r w:rsidRPr="008247ED">
              <w:rPr>
                <w:rFonts w:eastAsia="Calibri"/>
                <w:lang w:eastAsia="en-US"/>
              </w:rPr>
              <w:t>кольн</w:t>
            </w:r>
            <w:r>
              <w:rPr>
                <w:rFonts w:eastAsia="Calibri"/>
                <w:lang w:eastAsia="en-US"/>
              </w:rPr>
              <w:t xml:space="preserve">ая </w:t>
            </w:r>
            <w:proofErr w:type="spellStart"/>
            <w:r>
              <w:rPr>
                <w:rFonts w:eastAsia="Calibri"/>
                <w:lang w:eastAsia="en-US"/>
              </w:rPr>
              <w:t>медиатека</w:t>
            </w:r>
            <w:proofErr w:type="spellEnd"/>
            <w:r>
              <w:rPr>
                <w:rFonts w:eastAsia="Calibri"/>
                <w:lang w:eastAsia="en-US"/>
              </w:rPr>
              <w:t>. Н</w:t>
            </w:r>
            <w:r w:rsidRPr="00C35C4E">
              <w:rPr>
                <w:rFonts w:eastAsia="Calibri"/>
                <w:lang w:eastAsia="en-US"/>
              </w:rPr>
              <w:t>аличие удаленного эл</w:t>
            </w:r>
            <w:r>
              <w:rPr>
                <w:rFonts w:eastAsia="Calibri"/>
                <w:lang w:eastAsia="en-US"/>
              </w:rPr>
              <w:t>ектронного читального зала в ОО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30" w:rsidRPr="008247ED" w:rsidRDefault="00186630" w:rsidP="004062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</w:tr>
      <w:tr w:rsidR="00186630" w:rsidRPr="008247ED" w:rsidTr="0040629A">
        <w:trPr>
          <w:trHeight w:val="409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30" w:rsidRDefault="00186630" w:rsidP="0040629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C35C4E">
              <w:rPr>
                <w:rFonts w:eastAsia="Calibri"/>
                <w:lang w:eastAsia="en-US"/>
              </w:rPr>
              <w:t>еречень детских периодических изданий (журналы, газеты), в том числе электронных, оформляемых в подписку школьной библиотекой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30" w:rsidRPr="007E2C6B" w:rsidRDefault="00186630" w:rsidP="004062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Журнал  «Родина»</w:t>
            </w:r>
          </w:p>
        </w:tc>
      </w:tr>
      <w:tr w:rsidR="00186630" w:rsidRPr="008247ED" w:rsidTr="0040629A">
        <w:trPr>
          <w:trHeight w:val="856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30" w:rsidRDefault="00186630" w:rsidP="0040629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</w:t>
            </w:r>
            <w:r w:rsidRPr="008247ED">
              <w:rPr>
                <w:rFonts w:eastAsia="Calibri"/>
                <w:lang w:eastAsia="en-US"/>
              </w:rPr>
              <w:t>бъект</w:t>
            </w:r>
            <w:r>
              <w:rPr>
                <w:rFonts w:eastAsia="Calibri"/>
                <w:lang w:eastAsia="en-US"/>
              </w:rPr>
              <w:t>ы</w:t>
            </w:r>
            <w:r w:rsidRPr="008247ED">
              <w:rPr>
                <w:rFonts w:eastAsia="Calibri"/>
                <w:lang w:eastAsia="en-US"/>
              </w:rPr>
              <w:t xml:space="preserve"> социально-культурной сферы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247ED">
              <w:rPr>
                <w:rFonts w:eastAsia="Calibri"/>
                <w:lang w:eastAsia="en-US"/>
              </w:rPr>
              <w:t>на территории проживания ребенка</w:t>
            </w:r>
            <w:r>
              <w:rPr>
                <w:rFonts w:eastAsia="Calibri"/>
                <w:lang w:eastAsia="en-US"/>
              </w:rPr>
              <w:t xml:space="preserve"> (</w:t>
            </w:r>
            <w:r w:rsidRPr="00C35C4E">
              <w:rPr>
                <w:rFonts w:eastAsia="Calibri"/>
                <w:lang w:eastAsia="en-US"/>
              </w:rPr>
              <w:t>библиотека, музей, детская школа искусств, клуб, дом детского творче</w:t>
            </w:r>
            <w:r>
              <w:rPr>
                <w:rFonts w:eastAsia="Calibri"/>
                <w:lang w:eastAsia="en-US"/>
              </w:rPr>
              <w:t>ства, спортивная школа)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30" w:rsidRPr="008247ED" w:rsidRDefault="00186630" w:rsidP="004062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Сельский клуб</w:t>
            </w:r>
          </w:p>
        </w:tc>
      </w:tr>
      <w:tr w:rsidR="00186630" w:rsidRPr="008247ED" w:rsidTr="0040629A">
        <w:trPr>
          <w:trHeight w:val="399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30" w:rsidRDefault="00186630" w:rsidP="0040629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Другое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630" w:rsidRPr="008247ED" w:rsidRDefault="00186630" w:rsidP="0040629A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186630" w:rsidRDefault="00186630" w:rsidP="00186630">
      <w:pPr>
        <w:pStyle w:val="a3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8247ED">
        <w:rPr>
          <w:rFonts w:ascii="Times New Roman" w:hAnsi="Times New Roman"/>
          <w:b/>
          <w:i/>
          <w:sz w:val="28"/>
          <w:szCs w:val="28"/>
        </w:rPr>
        <w:t>Вывод: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86630" w:rsidRDefault="00186630" w:rsidP="00186630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C25F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CC25FE">
        <w:rPr>
          <w:rFonts w:ascii="Times New Roman" w:hAnsi="Times New Roman"/>
          <w:b/>
          <w:sz w:val="28"/>
          <w:szCs w:val="28"/>
        </w:rPr>
        <w:t>Большинство родителей учащихся имеют среднее специальное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, 12 % родителей имеют среднее образование, 10 % -основное образование и лишь 22%- высшее образование. </w:t>
      </w:r>
    </w:p>
    <w:p w:rsidR="00186630" w:rsidRDefault="00186630" w:rsidP="00186630">
      <w:pPr>
        <w:pStyle w:val="a3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25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C25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50 %</w:t>
      </w:r>
      <w:r w:rsidRPr="00CC25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C25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обучающихся, воспитываются в</w:t>
      </w:r>
      <w:r w:rsidR="00A079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малообеспеченных семьях, 30 % </w:t>
      </w:r>
      <w:r w:rsidRPr="00CC25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обучающихся воспитываются в неполных семьях, 30 % обучающихся воспитываются в многодетных семьях.</w:t>
      </w:r>
      <w:proofErr w:type="gramEnd"/>
      <w:r w:rsidRPr="00CC25FE"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gramStart"/>
      <w:r w:rsidRPr="00CC25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Низкая доля  обучающихся с ОВЗ, опекаемых, обучающихся, состоящих на различных видах учета.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186630" w:rsidRPr="00CC25FE" w:rsidRDefault="00186630" w:rsidP="00186630">
      <w:pPr>
        <w:pStyle w:val="a3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Система организации внеурочной деятельности использует смешанную модель, основанную на мобилизации внутренних ресурсов школы, а также взаимодействие с социальными партнерами: Центром дополнительного образования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Ишимского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района, сельским клубом,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Ишимским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лесничеством, ДЮСШ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Ишимского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района. Т.к. школа находится в малой удаленности от г. Ишима, обучающиеся школы имеют возможность получать дополнительное образование в учреждениях дополнительного образования г. Ишима: музыкальная школа, художественная школа, спортивная школа и др. Активно используется в реализации программы воспитания посещение культурно-досуговых учреждений г. Ишима.</w:t>
      </w:r>
    </w:p>
    <w:p w:rsidR="00186630" w:rsidRDefault="00186630" w:rsidP="00186630">
      <w:pPr>
        <w:pStyle w:val="a3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186630" w:rsidRDefault="00186630" w:rsidP="00186630">
      <w:pPr>
        <w:pStyle w:val="a3"/>
        <w:ind w:left="0"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Проблема:</w:t>
      </w:r>
    </w:p>
    <w:p w:rsidR="00186630" w:rsidRPr="00DB2935" w:rsidRDefault="00186630" w:rsidP="0033439C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Повышение  уровня вовлеченности родителей.</w:t>
      </w:r>
    </w:p>
    <w:p w:rsidR="00186630" w:rsidRPr="00F3682A" w:rsidRDefault="00186630" w:rsidP="00186630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186630" w:rsidRDefault="00186630" w:rsidP="00186630">
      <w:pPr>
        <w:pStyle w:val="a3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186630" w:rsidRPr="007C4289" w:rsidRDefault="00186630" w:rsidP="0018663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Pr="007C4289">
        <w:rPr>
          <w:b/>
          <w:i/>
          <w:sz w:val="28"/>
          <w:szCs w:val="28"/>
        </w:rPr>
        <w:t>Профессионально–педагогический критерий</w:t>
      </w:r>
    </w:p>
    <w:p w:rsidR="00186630" w:rsidRDefault="00186630" w:rsidP="00186630">
      <w:pPr>
        <w:pStyle w:val="a3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186630" w:rsidRDefault="00186630" w:rsidP="0033439C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37760">
        <w:rPr>
          <w:rFonts w:ascii="Times New Roman" w:hAnsi="Times New Roman"/>
          <w:b/>
          <w:i/>
          <w:sz w:val="28"/>
          <w:szCs w:val="28"/>
        </w:rPr>
        <w:t>Кадровый потенциал</w:t>
      </w:r>
    </w:p>
    <w:p w:rsidR="00186630" w:rsidRDefault="00186630" w:rsidP="00A079BA">
      <w:pPr>
        <w:pStyle w:val="a3"/>
        <w:ind w:left="1800"/>
        <w:rPr>
          <w:rFonts w:ascii="Times New Roman" w:hAnsi="Times New Roman"/>
          <w:b/>
          <w:szCs w:val="24"/>
        </w:rPr>
      </w:pPr>
      <w:r w:rsidRPr="00AC7DB0">
        <w:rPr>
          <w:rFonts w:ascii="Times New Roman" w:hAnsi="Times New Roman"/>
          <w:b/>
          <w:szCs w:val="24"/>
        </w:rPr>
        <w:t>Образование, возраст, наличие специалистов</w:t>
      </w:r>
    </w:p>
    <w:p w:rsidR="00186630" w:rsidRPr="00AC7DB0" w:rsidRDefault="00186630" w:rsidP="00186630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</w:p>
    <w:tbl>
      <w:tblPr>
        <w:tblW w:w="5000" w:type="pct"/>
        <w:tblCellMar>
          <w:top w:w="7" w:type="dxa"/>
          <w:left w:w="106" w:type="dxa"/>
          <w:right w:w="115" w:type="dxa"/>
        </w:tblCellMar>
        <w:tblLook w:val="00A0" w:firstRow="1" w:lastRow="0" w:firstColumn="1" w:lastColumn="0" w:noHBand="0" w:noVBand="0"/>
      </w:tblPr>
      <w:tblGrid>
        <w:gridCol w:w="4673"/>
        <w:gridCol w:w="1176"/>
        <w:gridCol w:w="1308"/>
        <w:gridCol w:w="1178"/>
        <w:gridCol w:w="1176"/>
        <w:gridCol w:w="1176"/>
      </w:tblGrid>
      <w:tr w:rsidR="00186630" w:rsidRPr="00B73E4A" w:rsidTr="0040629A">
        <w:trPr>
          <w:trHeight w:val="331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630" w:rsidRPr="00B73E4A" w:rsidRDefault="00186630" w:rsidP="0040629A">
            <w:pPr>
              <w:spacing w:line="276" w:lineRule="auto"/>
              <w:rPr>
                <w:bCs/>
              </w:rPr>
            </w:pPr>
            <w:r w:rsidRPr="00B73E4A">
              <w:rPr>
                <w:bCs/>
              </w:rPr>
              <w:t xml:space="preserve">Показатель 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9-2020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C3561B" w:rsidRDefault="00186630" w:rsidP="004062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2020-2021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jc w:val="center"/>
              <w:rPr>
                <w:bCs/>
                <w:color w:val="000000"/>
              </w:rPr>
            </w:pPr>
          </w:p>
        </w:tc>
      </w:tr>
      <w:tr w:rsidR="00186630" w:rsidRPr="00062E46" w:rsidTr="0040629A">
        <w:trPr>
          <w:trHeight w:val="331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630" w:rsidRPr="000A7508" w:rsidRDefault="00186630" w:rsidP="0040629A">
            <w:pPr>
              <w:spacing w:line="276" w:lineRule="auto"/>
              <w:rPr>
                <w:b/>
                <w:bCs/>
              </w:rPr>
            </w:pPr>
            <w:r>
              <w:t>Общее</w:t>
            </w:r>
            <w:r w:rsidRPr="000A7508">
              <w:t xml:space="preserve"> </w:t>
            </w:r>
            <w:r>
              <w:t>количество</w:t>
            </w:r>
            <w:r w:rsidRPr="000A7508">
              <w:t xml:space="preserve"> педагогических работников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</w:tr>
      <w:tr w:rsidR="00186630" w:rsidRPr="00062E46" w:rsidTr="0040629A">
        <w:trPr>
          <w:trHeight w:val="331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630" w:rsidRPr="000A7508" w:rsidRDefault="00186630" w:rsidP="0040629A">
            <w:pPr>
              <w:spacing w:line="276" w:lineRule="auto"/>
            </w:pPr>
            <w:r>
              <w:t>Образование в</w:t>
            </w:r>
            <w:r w:rsidRPr="000A7508">
              <w:t>ысшее педагогическое</w:t>
            </w:r>
            <w:r>
              <w:t>, чел</w:t>
            </w:r>
            <w:proofErr w:type="gramStart"/>
            <w:r>
              <w:t>. (%)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10(100)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10(100)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10(100)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10(100)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</w:tr>
      <w:tr w:rsidR="00186630" w:rsidRPr="00062E46" w:rsidTr="0040629A">
        <w:trPr>
          <w:trHeight w:val="331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630" w:rsidRPr="000A7508" w:rsidRDefault="00186630" w:rsidP="0040629A">
            <w:pPr>
              <w:spacing w:line="276" w:lineRule="auto"/>
            </w:pPr>
            <w:r>
              <w:t>Образование с</w:t>
            </w:r>
            <w:r w:rsidRPr="000A7508">
              <w:t>реднее специальное</w:t>
            </w:r>
            <w:r>
              <w:t xml:space="preserve">, </w:t>
            </w:r>
            <w:r w:rsidRPr="000A7508">
              <w:t>чел</w:t>
            </w:r>
            <w:proofErr w:type="gramStart"/>
            <w:r w:rsidRPr="000A7508">
              <w:t>. (%)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</w:tr>
      <w:tr w:rsidR="00186630" w:rsidRPr="00062E46" w:rsidTr="0040629A">
        <w:trPr>
          <w:trHeight w:val="331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62E46" w:rsidRDefault="00186630" w:rsidP="0040629A">
            <w:pPr>
              <w:spacing w:line="276" w:lineRule="auto"/>
            </w:pPr>
            <w:r>
              <w:t>Количество</w:t>
            </w:r>
            <w:r w:rsidRPr="00062E46">
              <w:t xml:space="preserve"> молодых учителей (до 35 лет)</w:t>
            </w:r>
            <w:r>
              <w:t xml:space="preserve">, </w:t>
            </w:r>
            <w:r w:rsidRPr="000A7508">
              <w:t>чел</w:t>
            </w:r>
            <w:proofErr w:type="gramStart"/>
            <w:r w:rsidRPr="000A7508">
              <w:t>. (%)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30" w:rsidRPr="00062E46" w:rsidRDefault="00186630" w:rsidP="0040629A">
            <w:pPr>
              <w:spacing w:line="276" w:lineRule="auto"/>
              <w:jc w:val="center"/>
            </w:pPr>
            <w:r>
              <w:t>1(10)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30" w:rsidRPr="00062E4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62E4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62E4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62E46" w:rsidRDefault="00186630" w:rsidP="0040629A">
            <w:pPr>
              <w:spacing w:line="276" w:lineRule="auto"/>
              <w:jc w:val="center"/>
            </w:pPr>
          </w:p>
        </w:tc>
      </w:tr>
      <w:tr w:rsidR="00186630" w:rsidRPr="00062E46" w:rsidTr="0040629A">
        <w:trPr>
          <w:trHeight w:val="334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62E46" w:rsidRDefault="00186630" w:rsidP="0040629A">
            <w:pPr>
              <w:spacing w:line="276" w:lineRule="auto"/>
            </w:pPr>
            <w:r w:rsidRPr="000A7508">
              <w:t xml:space="preserve">Доля педагогов пенсионного возраста от общего числа педагогических работников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30" w:rsidRPr="00062E4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30" w:rsidRPr="00062E46" w:rsidRDefault="00186630" w:rsidP="0040629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62E4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62E4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62E46" w:rsidRDefault="00186630" w:rsidP="0040629A">
            <w:pPr>
              <w:spacing w:line="276" w:lineRule="auto"/>
              <w:jc w:val="center"/>
            </w:pPr>
          </w:p>
        </w:tc>
      </w:tr>
      <w:tr w:rsidR="00186630" w:rsidRPr="00062E46" w:rsidTr="0040629A">
        <w:trPr>
          <w:trHeight w:val="334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A7508" w:rsidRDefault="00186630" w:rsidP="0040629A">
            <w:pPr>
              <w:spacing w:line="276" w:lineRule="auto"/>
            </w:pPr>
            <w:r w:rsidRPr="000A7508">
              <w:t>Доля совместителей от общего числа учителей-</w:t>
            </w:r>
            <w:r w:rsidRPr="000A7508">
              <w:lastRenderedPageBreak/>
              <w:t xml:space="preserve">предметников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30" w:rsidRPr="00062E46" w:rsidRDefault="00186630" w:rsidP="0040629A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30" w:rsidRPr="00062E4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62E4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62E4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62E46" w:rsidRDefault="00186630" w:rsidP="0040629A">
            <w:pPr>
              <w:spacing w:line="276" w:lineRule="auto"/>
              <w:jc w:val="center"/>
            </w:pPr>
          </w:p>
        </w:tc>
      </w:tr>
      <w:tr w:rsidR="00186630" w:rsidRPr="00062E46" w:rsidTr="0040629A">
        <w:trPr>
          <w:trHeight w:val="334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A7508" w:rsidRDefault="00186630" w:rsidP="0040629A">
            <w:pPr>
              <w:spacing w:line="276" w:lineRule="auto"/>
            </w:pPr>
            <w:r>
              <w:lastRenderedPageBreak/>
              <w:t>Н</w:t>
            </w:r>
            <w:r w:rsidRPr="00310EEB">
              <w:t>аличие специалистов: педагог-психолог, социальный педагог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30" w:rsidRPr="00062E4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30" w:rsidRPr="00062E4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Default="00186630" w:rsidP="0040629A">
            <w:pPr>
              <w:spacing w:line="276" w:lineRule="auto"/>
              <w:jc w:val="center"/>
            </w:pPr>
          </w:p>
        </w:tc>
      </w:tr>
    </w:tbl>
    <w:p w:rsidR="00186630" w:rsidRDefault="00186630" w:rsidP="00186630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</w:p>
    <w:p w:rsidR="00186630" w:rsidRDefault="00186630" w:rsidP="00A079BA">
      <w:pPr>
        <w:pStyle w:val="a3"/>
        <w:ind w:left="1800"/>
        <w:rPr>
          <w:rFonts w:ascii="Times New Roman" w:hAnsi="Times New Roman"/>
          <w:b/>
          <w:szCs w:val="24"/>
        </w:rPr>
      </w:pPr>
      <w:r w:rsidRPr="00AC7DB0">
        <w:rPr>
          <w:rFonts w:ascii="Times New Roman" w:hAnsi="Times New Roman"/>
          <w:b/>
          <w:szCs w:val="24"/>
        </w:rPr>
        <w:t>Курсовая подготовка</w:t>
      </w:r>
    </w:p>
    <w:p w:rsidR="00186630" w:rsidRPr="00AC7DB0" w:rsidRDefault="00186630" w:rsidP="00186630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</w:p>
    <w:tbl>
      <w:tblPr>
        <w:tblW w:w="4950" w:type="pct"/>
        <w:tblCellMar>
          <w:top w:w="7" w:type="dxa"/>
          <w:left w:w="106" w:type="dxa"/>
          <w:right w:w="115" w:type="dxa"/>
        </w:tblCellMar>
        <w:tblLook w:val="00A0" w:firstRow="1" w:lastRow="0" w:firstColumn="1" w:lastColumn="0" w:noHBand="0" w:noVBand="0"/>
      </w:tblPr>
      <w:tblGrid>
        <w:gridCol w:w="3825"/>
        <w:gridCol w:w="1240"/>
        <w:gridCol w:w="1380"/>
        <w:gridCol w:w="1380"/>
        <w:gridCol w:w="1380"/>
        <w:gridCol w:w="1375"/>
      </w:tblGrid>
      <w:tr w:rsidR="00186630" w:rsidRPr="00B73E4A" w:rsidTr="0040629A">
        <w:trPr>
          <w:trHeight w:val="331"/>
        </w:trPr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630" w:rsidRPr="00B73E4A" w:rsidRDefault="00186630" w:rsidP="0040629A">
            <w:pPr>
              <w:spacing w:line="276" w:lineRule="auto"/>
              <w:rPr>
                <w:bCs/>
              </w:rPr>
            </w:pPr>
            <w:r w:rsidRPr="00B73E4A">
              <w:rPr>
                <w:bCs/>
              </w:rPr>
              <w:t xml:space="preserve">Показатель 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9-2020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C3561B" w:rsidRDefault="00186630" w:rsidP="004062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2020-2021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Default="00186630" w:rsidP="0040629A">
            <w:pPr>
              <w:jc w:val="center"/>
              <w:rPr>
                <w:bCs/>
                <w:color w:val="000000"/>
              </w:rPr>
            </w:pPr>
          </w:p>
        </w:tc>
      </w:tr>
      <w:tr w:rsidR="00186630" w:rsidRPr="00062E46" w:rsidTr="0040629A">
        <w:trPr>
          <w:trHeight w:val="331"/>
        </w:trPr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630" w:rsidRPr="000A7508" w:rsidRDefault="00186630" w:rsidP="0040629A">
            <w:pPr>
              <w:spacing w:line="276" w:lineRule="auto"/>
              <w:rPr>
                <w:b/>
                <w:bCs/>
              </w:rPr>
            </w:pPr>
            <w:r w:rsidRPr="000A7508">
              <w:t>Общий контингент педагогических работников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</w:tr>
      <w:tr w:rsidR="00186630" w:rsidRPr="00062E46" w:rsidTr="0040629A">
        <w:trPr>
          <w:trHeight w:val="331"/>
        </w:trPr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630" w:rsidRPr="00C7070D" w:rsidRDefault="00186630" w:rsidP="0040629A">
            <w:pPr>
              <w:spacing w:line="276" w:lineRule="auto"/>
            </w:pPr>
            <w:r w:rsidRPr="00C7070D">
              <w:t>Из них прошедших курсовую подготовку</w:t>
            </w:r>
          </w:p>
          <w:p w:rsidR="00186630" w:rsidRPr="000A7508" w:rsidRDefault="00186630" w:rsidP="0040629A">
            <w:pPr>
              <w:spacing w:line="276" w:lineRule="auto"/>
            </w:pPr>
            <w:r w:rsidRPr="00C7070D">
              <w:t>в течение последних 3 лет</w:t>
            </w:r>
            <w:r>
              <w:t xml:space="preserve">, </w:t>
            </w:r>
            <w:r w:rsidRPr="00C7070D">
              <w:t>чел</w:t>
            </w:r>
            <w:proofErr w:type="gramStart"/>
            <w:r w:rsidRPr="00C7070D">
              <w:t>. (%)</w:t>
            </w:r>
            <w:proofErr w:type="gram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5(50)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2(20)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6(60)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7(70)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</w:tr>
    </w:tbl>
    <w:p w:rsidR="00186630" w:rsidRDefault="00186630" w:rsidP="00186630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</w:p>
    <w:p w:rsidR="00186630" w:rsidRDefault="00186630" w:rsidP="00A079BA">
      <w:pPr>
        <w:pStyle w:val="a3"/>
        <w:ind w:left="1800"/>
        <w:rPr>
          <w:rFonts w:ascii="Times New Roman" w:hAnsi="Times New Roman"/>
          <w:b/>
          <w:szCs w:val="24"/>
        </w:rPr>
      </w:pPr>
      <w:r w:rsidRPr="00AC7DB0">
        <w:rPr>
          <w:rFonts w:ascii="Times New Roman" w:hAnsi="Times New Roman"/>
          <w:b/>
          <w:szCs w:val="24"/>
        </w:rPr>
        <w:t>Наличие квалификационной категории</w:t>
      </w:r>
    </w:p>
    <w:p w:rsidR="00186630" w:rsidRPr="00AC7DB0" w:rsidRDefault="00186630" w:rsidP="00A079BA">
      <w:pPr>
        <w:pStyle w:val="a3"/>
        <w:ind w:left="1800"/>
        <w:jc w:val="center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2756"/>
        <w:gridCol w:w="1570"/>
        <w:gridCol w:w="1461"/>
        <w:gridCol w:w="1463"/>
        <w:gridCol w:w="2171"/>
      </w:tblGrid>
      <w:tr w:rsidR="00186630" w:rsidRPr="00C7070D" w:rsidTr="0040629A">
        <w:trPr>
          <w:trHeight w:val="512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both"/>
            </w:pPr>
            <w:r w:rsidRPr="00C7070D">
              <w:t>Учебный год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both"/>
            </w:pPr>
            <w:r w:rsidRPr="00C7070D">
              <w:t>Общий контингент педагогических работников</w:t>
            </w:r>
          </w:p>
        </w:tc>
        <w:tc>
          <w:tcPr>
            <w:tcW w:w="2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both"/>
            </w:pPr>
            <w:r w:rsidRPr="00C7070D">
              <w:t>Количество педагогических работников, имеющих квалификационную категорию, чел.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both"/>
            </w:pPr>
            <w:r>
              <w:t xml:space="preserve">Количество </w:t>
            </w:r>
            <w:r w:rsidRPr="00C7070D">
              <w:t>педагогически</w:t>
            </w:r>
            <w:r>
              <w:t>х</w:t>
            </w:r>
            <w:r w:rsidRPr="00C7070D">
              <w:t xml:space="preserve"> работник</w:t>
            </w:r>
            <w:r>
              <w:t>ов</w:t>
            </w:r>
            <w:r w:rsidRPr="00C7070D">
              <w:t>, имеющи</w:t>
            </w:r>
            <w:r>
              <w:t>х</w:t>
            </w:r>
            <w:r w:rsidRPr="00C7070D">
              <w:t xml:space="preserve"> педагогическую категорию, %</w:t>
            </w:r>
          </w:p>
        </w:tc>
      </w:tr>
      <w:tr w:rsidR="00186630" w:rsidRPr="00C7070D" w:rsidTr="0040629A">
        <w:trPr>
          <w:trHeight w:val="263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30" w:rsidRPr="00C7070D" w:rsidRDefault="00186630" w:rsidP="0040629A">
            <w:pPr>
              <w:spacing w:line="256" w:lineRule="auto"/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30" w:rsidRPr="00C7070D" w:rsidRDefault="00186630" w:rsidP="0040629A">
            <w:pPr>
              <w:spacing w:line="256" w:lineRule="auto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both"/>
            </w:pPr>
            <w:r w:rsidRPr="00C7070D">
              <w:t xml:space="preserve">Соответствие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both"/>
            </w:pPr>
            <w:r w:rsidRPr="00C7070D">
              <w:t>Первую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both"/>
            </w:pPr>
            <w:r w:rsidRPr="00C7070D">
              <w:t>Высшую</w:t>
            </w: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30" w:rsidRPr="00C7070D" w:rsidRDefault="00186630" w:rsidP="0040629A">
            <w:pPr>
              <w:spacing w:line="256" w:lineRule="auto"/>
            </w:pPr>
          </w:p>
        </w:tc>
      </w:tr>
      <w:tr w:rsidR="00186630" w:rsidRPr="00C7070D" w:rsidTr="0040629A">
        <w:trPr>
          <w:trHeight w:val="96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F015C8" w:rsidRDefault="00186630" w:rsidP="004062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43F2B">
              <w:rPr>
                <w:rFonts w:eastAsia="Calibri"/>
                <w:lang w:eastAsia="en-US"/>
              </w:rPr>
              <w:t>2017-2018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10/100</w:t>
            </w:r>
          </w:p>
        </w:tc>
      </w:tr>
      <w:tr w:rsidR="00186630" w:rsidRPr="00C7070D" w:rsidTr="0040629A">
        <w:trPr>
          <w:trHeight w:val="146"/>
        </w:trPr>
        <w:tc>
          <w:tcPr>
            <w:tcW w:w="590" w:type="pct"/>
          </w:tcPr>
          <w:p w:rsidR="00186630" w:rsidRPr="005D4917" w:rsidRDefault="00186630" w:rsidP="0040629A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10/100</w:t>
            </w:r>
          </w:p>
        </w:tc>
      </w:tr>
      <w:tr w:rsidR="00186630" w:rsidRPr="00C7070D" w:rsidTr="0040629A">
        <w:trPr>
          <w:trHeight w:val="146"/>
        </w:trPr>
        <w:tc>
          <w:tcPr>
            <w:tcW w:w="590" w:type="pct"/>
          </w:tcPr>
          <w:p w:rsidR="00186630" w:rsidRPr="005D4917" w:rsidRDefault="00186630" w:rsidP="0040629A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9-2020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10/100</w:t>
            </w:r>
          </w:p>
        </w:tc>
      </w:tr>
      <w:tr w:rsidR="00186630" w:rsidRPr="00C7070D" w:rsidTr="0040629A">
        <w:trPr>
          <w:trHeight w:val="146"/>
        </w:trPr>
        <w:tc>
          <w:tcPr>
            <w:tcW w:w="590" w:type="pct"/>
          </w:tcPr>
          <w:p w:rsidR="00186630" w:rsidRPr="00F015C8" w:rsidRDefault="00186630" w:rsidP="004062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15874">
              <w:rPr>
                <w:rFonts w:eastAsia="Calibri"/>
                <w:lang w:eastAsia="en-US"/>
              </w:rPr>
              <w:t>2020-2021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10/100</w:t>
            </w:r>
          </w:p>
        </w:tc>
      </w:tr>
    </w:tbl>
    <w:p w:rsidR="00186630" w:rsidRDefault="00186630" w:rsidP="00186630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</w:p>
    <w:p w:rsidR="00186630" w:rsidRDefault="00186630" w:rsidP="00186630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</w:p>
    <w:p w:rsidR="00186630" w:rsidRDefault="00186630" w:rsidP="00186630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</w:p>
    <w:p w:rsidR="00186630" w:rsidRDefault="00186630" w:rsidP="00186630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</w:p>
    <w:p w:rsidR="00186630" w:rsidRDefault="00186630" w:rsidP="00186630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</w:p>
    <w:p w:rsidR="00186630" w:rsidRDefault="00186630" w:rsidP="00186630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</w:p>
    <w:p w:rsidR="00186630" w:rsidRPr="00AC7DB0" w:rsidRDefault="00186630" w:rsidP="00A079BA">
      <w:pPr>
        <w:pStyle w:val="a3"/>
        <w:ind w:left="1800"/>
        <w:rPr>
          <w:rFonts w:ascii="Times New Roman" w:hAnsi="Times New Roman"/>
          <w:b/>
          <w:szCs w:val="24"/>
        </w:rPr>
      </w:pPr>
      <w:r w:rsidRPr="00AC7DB0">
        <w:rPr>
          <w:rFonts w:ascii="Times New Roman" w:hAnsi="Times New Roman"/>
          <w:b/>
          <w:szCs w:val="24"/>
        </w:rPr>
        <w:t>Награды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773"/>
        <w:gridCol w:w="1604"/>
        <w:gridCol w:w="1754"/>
        <w:gridCol w:w="1587"/>
        <w:gridCol w:w="1391"/>
        <w:gridCol w:w="966"/>
      </w:tblGrid>
      <w:tr w:rsidR="00186630" w:rsidRPr="009C653B" w:rsidTr="0040629A">
        <w:trPr>
          <w:trHeight w:val="271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Pr="009C653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both"/>
            </w:pPr>
            <w:r w:rsidRPr="009C653B">
              <w:t>Учебный год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Pr="009C653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both"/>
            </w:pPr>
            <w:r w:rsidRPr="009C653B">
              <w:t>Общий контингент педагогических работников</w:t>
            </w:r>
          </w:p>
        </w:tc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Pr="009C653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 w:rsidRPr="009C653B">
              <w:t>Награды</w:t>
            </w:r>
          </w:p>
        </w:tc>
      </w:tr>
      <w:tr w:rsidR="00186630" w:rsidRPr="009C653B" w:rsidTr="0040629A">
        <w:trPr>
          <w:trHeight w:val="748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30" w:rsidRPr="009C653B" w:rsidRDefault="00186630" w:rsidP="0040629A">
            <w:pPr>
              <w:spacing w:line="256" w:lineRule="auto"/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30" w:rsidRPr="009C653B" w:rsidRDefault="00186630" w:rsidP="0040629A">
            <w:pPr>
              <w:spacing w:line="256" w:lineRule="auto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Pr="009C653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both"/>
            </w:pPr>
            <w:r w:rsidRPr="009C653B">
              <w:t xml:space="preserve">Имеют региональные награды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Pr="009C653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both"/>
            </w:pPr>
            <w:r w:rsidRPr="009C653B">
              <w:t>Почетная грамота Министерства образования РФ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Pr="009C653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both"/>
            </w:pPr>
            <w:r w:rsidRPr="009C653B">
              <w:t>Почетный работник общего образования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Pr="009C653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both"/>
            </w:pPr>
            <w:r w:rsidRPr="009C653B">
              <w:t>Победитель ПМПО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30" w:rsidRPr="009C653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both"/>
            </w:pPr>
            <w:r w:rsidRPr="009C653B">
              <w:t>Другие</w:t>
            </w:r>
          </w:p>
        </w:tc>
      </w:tr>
      <w:tr w:rsidR="00186630" w:rsidRPr="009C653B" w:rsidTr="0040629A">
        <w:trPr>
          <w:trHeight w:val="146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F015C8" w:rsidRDefault="00186630" w:rsidP="004062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43F2B">
              <w:rPr>
                <w:rFonts w:eastAsia="Calibri"/>
                <w:lang w:eastAsia="en-US"/>
              </w:rPr>
              <w:t>2017-2018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9C653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9C653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9C653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9C653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9C653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186630" w:rsidRPr="009C653B" w:rsidTr="0040629A">
        <w:trPr>
          <w:trHeight w:val="146"/>
        </w:trPr>
        <w:tc>
          <w:tcPr>
            <w:tcW w:w="752" w:type="pct"/>
          </w:tcPr>
          <w:p w:rsidR="00186630" w:rsidRPr="005D4917" w:rsidRDefault="00186630" w:rsidP="0040629A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9C653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9C653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9C653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9C653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9C653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186630" w:rsidRPr="009C653B" w:rsidTr="0040629A">
        <w:trPr>
          <w:trHeight w:val="146"/>
        </w:trPr>
        <w:tc>
          <w:tcPr>
            <w:tcW w:w="752" w:type="pct"/>
          </w:tcPr>
          <w:p w:rsidR="00186630" w:rsidRPr="005D4917" w:rsidRDefault="00186630" w:rsidP="0040629A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9-2020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9C653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9C653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9C653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9C653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9C653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186630" w:rsidRPr="009C653B" w:rsidTr="0040629A">
        <w:trPr>
          <w:trHeight w:val="146"/>
        </w:trPr>
        <w:tc>
          <w:tcPr>
            <w:tcW w:w="752" w:type="pct"/>
          </w:tcPr>
          <w:p w:rsidR="00186630" w:rsidRPr="00F015C8" w:rsidRDefault="00186630" w:rsidP="004062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15874">
              <w:rPr>
                <w:rFonts w:eastAsia="Calibri"/>
                <w:lang w:eastAsia="en-US"/>
              </w:rPr>
              <w:t>2020-2021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C7070D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9C653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9C653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9C653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9C653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9C653B" w:rsidRDefault="00186630" w:rsidP="0040629A">
            <w:pPr>
              <w:shd w:val="clear" w:color="auto" w:fill="FFFFFF"/>
              <w:autoSpaceDE w:val="0"/>
              <w:adjustRightInd w:val="0"/>
              <w:spacing w:line="276" w:lineRule="auto"/>
            </w:pPr>
            <w:r>
              <w:t>0</w:t>
            </w:r>
          </w:p>
        </w:tc>
      </w:tr>
    </w:tbl>
    <w:p w:rsidR="00186630" w:rsidRDefault="00186630" w:rsidP="00186630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</w:p>
    <w:p w:rsidR="00186630" w:rsidRPr="00AC7DB0" w:rsidRDefault="00186630" w:rsidP="00A079BA">
      <w:pPr>
        <w:pStyle w:val="a3"/>
        <w:ind w:left="1800"/>
        <w:rPr>
          <w:rFonts w:ascii="Times New Roman" w:hAnsi="Times New Roman"/>
          <w:b/>
          <w:szCs w:val="24"/>
        </w:rPr>
      </w:pPr>
      <w:r w:rsidRPr="00AC7DB0">
        <w:rPr>
          <w:rFonts w:ascii="Times New Roman" w:hAnsi="Times New Roman"/>
          <w:b/>
          <w:szCs w:val="24"/>
        </w:rPr>
        <w:t>Участие в конкурсном  и олимпиадном движении, наставничество</w:t>
      </w:r>
      <w:r>
        <w:rPr>
          <w:rFonts w:ascii="Times New Roman" w:hAnsi="Times New Roman"/>
          <w:b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Cs w:val="24"/>
        </w:rPr>
        <w:t>тьюторство</w:t>
      </w:r>
      <w:proofErr w:type="spellEnd"/>
    </w:p>
    <w:tbl>
      <w:tblPr>
        <w:tblW w:w="4420" w:type="pct"/>
        <w:tblCellMar>
          <w:top w:w="7" w:type="dxa"/>
          <w:left w:w="106" w:type="dxa"/>
          <w:right w:w="115" w:type="dxa"/>
        </w:tblCellMar>
        <w:tblLook w:val="00A0" w:firstRow="1" w:lastRow="0" w:firstColumn="1" w:lastColumn="0" w:noHBand="0" w:noVBand="0"/>
      </w:tblPr>
      <w:tblGrid>
        <w:gridCol w:w="4377"/>
        <w:gridCol w:w="1239"/>
        <w:gridCol w:w="1243"/>
        <w:gridCol w:w="1294"/>
        <w:gridCol w:w="1294"/>
      </w:tblGrid>
      <w:tr w:rsidR="00186630" w:rsidRPr="00B73E4A" w:rsidTr="0040629A">
        <w:trPr>
          <w:trHeight w:val="331"/>
        </w:trPr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630" w:rsidRPr="00B73E4A" w:rsidRDefault="00186630" w:rsidP="0040629A">
            <w:pPr>
              <w:spacing w:line="276" w:lineRule="auto"/>
              <w:rPr>
                <w:bCs/>
              </w:rPr>
            </w:pPr>
            <w:r w:rsidRPr="00B73E4A">
              <w:rPr>
                <w:bCs/>
              </w:rPr>
              <w:t xml:space="preserve">Показатель 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5D4917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5D4917" w:rsidRDefault="00186630" w:rsidP="0040629A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D491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9-2020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C3561B" w:rsidRDefault="00186630" w:rsidP="004062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2020-2021</w:t>
            </w:r>
          </w:p>
        </w:tc>
      </w:tr>
      <w:tr w:rsidR="00186630" w:rsidRPr="00B73E4A" w:rsidTr="0040629A">
        <w:trPr>
          <w:trHeight w:val="331"/>
        </w:trPr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630" w:rsidRPr="00B73E4A" w:rsidRDefault="00186630" w:rsidP="0040629A">
            <w:pPr>
              <w:spacing w:line="276" w:lineRule="auto"/>
              <w:rPr>
                <w:bCs/>
              </w:rPr>
            </w:pPr>
            <w:r w:rsidRPr="004C41B8">
              <w:rPr>
                <w:bCs/>
              </w:rPr>
              <w:t>Общее количество педагогических работников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30" w:rsidRPr="00B348BA" w:rsidRDefault="00186630" w:rsidP="0040629A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186630" w:rsidRPr="00062E46" w:rsidTr="0040629A">
        <w:trPr>
          <w:trHeight w:val="410"/>
        </w:trPr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62E46" w:rsidRDefault="00186630" w:rsidP="0040629A">
            <w:pPr>
              <w:spacing w:line="276" w:lineRule="auto"/>
            </w:pPr>
            <w:r>
              <w:t>Количество</w:t>
            </w:r>
            <w:r w:rsidRPr="00062E46">
              <w:t xml:space="preserve"> учителей-наставников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30" w:rsidRPr="00062E4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30" w:rsidRPr="00062E4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62E4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62E4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</w:tr>
      <w:tr w:rsidR="00186630" w:rsidRPr="00062E46" w:rsidTr="0040629A">
        <w:trPr>
          <w:trHeight w:val="410"/>
        </w:trPr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AC7DB0" w:rsidRDefault="00186630" w:rsidP="0040629A">
            <w:pPr>
              <w:spacing w:line="276" w:lineRule="auto"/>
            </w:pPr>
            <w:r w:rsidRPr="00AC7DB0">
              <w:lastRenderedPageBreak/>
              <w:t>Количество</w:t>
            </w:r>
            <w:r>
              <w:t xml:space="preserve"> учителей-</w:t>
            </w:r>
            <w:proofErr w:type="spellStart"/>
            <w:r>
              <w:t>тьюторов</w:t>
            </w:r>
            <w:proofErr w:type="spellEnd"/>
            <w:r>
              <w:t xml:space="preserve"> муниципального</w:t>
            </w:r>
            <w:r w:rsidRPr="00AC7DB0">
              <w:t>/</w:t>
            </w:r>
            <w:r>
              <w:t>регионального уровней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30" w:rsidRPr="00062E4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30" w:rsidRPr="00062E4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62E4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62E4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</w:tr>
      <w:tr w:rsidR="00186630" w:rsidRPr="00062E46" w:rsidTr="0040629A">
        <w:trPr>
          <w:trHeight w:val="406"/>
        </w:trPr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62E46" w:rsidRDefault="00186630" w:rsidP="0040629A">
            <w:pPr>
              <w:spacing w:line="276" w:lineRule="auto"/>
              <w:jc w:val="both"/>
            </w:pPr>
            <w:r>
              <w:t>Количество</w:t>
            </w:r>
            <w:r w:rsidRPr="00062E46">
              <w:t xml:space="preserve"> учителей</w:t>
            </w:r>
            <w:r>
              <w:t>,</w:t>
            </w:r>
            <w:r w:rsidRPr="00062E46">
              <w:t xml:space="preserve"> </w:t>
            </w:r>
            <w:r w:rsidRPr="000A4EFB">
              <w:t>принимающих участие в конкурс</w:t>
            </w:r>
            <w:r>
              <w:t>ах</w:t>
            </w:r>
            <w:r w:rsidRPr="000A4EFB">
              <w:t xml:space="preserve"> профессионального мастерства и олимпиадном движении на муниципальном уровн</w:t>
            </w:r>
            <w:r>
              <w:t>е (доля),</w:t>
            </w:r>
            <w:r w:rsidRPr="00310EEB">
              <w:t xml:space="preserve"> результативность участий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30" w:rsidRPr="00062E46" w:rsidRDefault="00186630" w:rsidP="0040629A">
            <w:pPr>
              <w:spacing w:line="276" w:lineRule="auto"/>
              <w:jc w:val="center"/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30" w:rsidRDefault="00186630" w:rsidP="0040629A">
            <w:pPr>
              <w:spacing w:line="276" w:lineRule="auto"/>
            </w:pPr>
            <w:r>
              <w:t>1(10%)</w:t>
            </w:r>
          </w:p>
          <w:p w:rsidR="00186630" w:rsidRPr="00B24EB1" w:rsidRDefault="00186630" w:rsidP="0040629A">
            <w:pPr>
              <w:spacing w:line="276" w:lineRule="auto"/>
            </w:pPr>
            <w:r>
              <w:t>финалист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62E46" w:rsidRDefault="00186630" w:rsidP="0040629A">
            <w:pPr>
              <w:spacing w:line="276" w:lineRule="auto"/>
              <w:jc w:val="center"/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Default="00186630" w:rsidP="0040629A">
            <w:pPr>
              <w:spacing w:line="276" w:lineRule="auto"/>
              <w:jc w:val="center"/>
            </w:pPr>
            <w:r>
              <w:t>1(10%)</w:t>
            </w:r>
          </w:p>
          <w:p w:rsidR="00186630" w:rsidRPr="00062E46" w:rsidRDefault="00186630" w:rsidP="0040629A">
            <w:pPr>
              <w:spacing w:line="276" w:lineRule="auto"/>
              <w:jc w:val="center"/>
            </w:pPr>
            <w:r>
              <w:t>победитель</w:t>
            </w:r>
          </w:p>
        </w:tc>
      </w:tr>
      <w:tr w:rsidR="00186630" w:rsidRPr="00062E46" w:rsidTr="0040629A">
        <w:trPr>
          <w:trHeight w:val="406"/>
        </w:trPr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310EEB" w:rsidRDefault="00186630" w:rsidP="0040629A">
            <w:pPr>
              <w:spacing w:line="276" w:lineRule="auto"/>
            </w:pPr>
            <w:r w:rsidRPr="000A4EFB">
              <w:t>Количество учителей, принимающих участие в конкурс</w:t>
            </w:r>
            <w:r>
              <w:t>ах</w:t>
            </w:r>
            <w:r w:rsidRPr="000A4EFB">
              <w:t xml:space="preserve"> профессионального мастерства и олимпиадном движении на региональном уровн</w:t>
            </w:r>
            <w:r>
              <w:t xml:space="preserve">е </w:t>
            </w:r>
            <w:r w:rsidRPr="008A2E2D">
              <w:t>(доля), результативность участий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30" w:rsidRPr="00062E4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30" w:rsidRPr="00B24EB1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62E4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62E46" w:rsidRDefault="00186630" w:rsidP="0040629A">
            <w:pPr>
              <w:spacing w:line="276" w:lineRule="auto"/>
              <w:jc w:val="center"/>
            </w:pPr>
            <w:r>
              <w:t>1(10%)</w:t>
            </w:r>
          </w:p>
        </w:tc>
      </w:tr>
      <w:tr w:rsidR="00186630" w:rsidRPr="00062E46" w:rsidTr="0040629A">
        <w:trPr>
          <w:trHeight w:val="406"/>
        </w:trPr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294CD0" w:rsidRDefault="00186630" w:rsidP="0040629A">
            <w:r w:rsidRPr="00294CD0">
              <w:t>Количество учителей, принимающих участие в конкурсном (конкурсы профессионального мастерства) и олимпиадном движении на всероссийском уровн</w:t>
            </w:r>
            <w:r>
              <w:t xml:space="preserve">е </w:t>
            </w:r>
            <w:r w:rsidRPr="008A2E2D">
              <w:t>(доля), результативность участий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30" w:rsidRPr="00062E4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30" w:rsidRPr="00B24EB1" w:rsidRDefault="00186630" w:rsidP="0040629A">
            <w:pPr>
              <w:spacing w:line="276" w:lineRule="auto"/>
            </w:pPr>
            <w:r>
              <w:t>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Default="00186630" w:rsidP="0040629A">
            <w:pPr>
              <w:spacing w:line="276" w:lineRule="auto"/>
              <w:jc w:val="center"/>
            </w:pPr>
            <w:r>
              <w:t>1(10%)</w:t>
            </w:r>
          </w:p>
          <w:p w:rsidR="00186630" w:rsidRPr="00062E46" w:rsidRDefault="00186630" w:rsidP="0040629A">
            <w:pPr>
              <w:spacing w:line="276" w:lineRule="auto"/>
              <w:jc w:val="center"/>
            </w:pPr>
            <w:r>
              <w:t>победитель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62E46" w:rsidRDefault="00186630" w:rsidP="0040629A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186630" w:rsidRDefault="00186630" w:rsidP="00186630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</w:p>
    <w:p w:rsidR="00186630" w:rsidRPr="00B4632D" w:rsidRDefault="00186630" w:rsidP="00A079BA">
      <w:pPr>
        <w:pStyle w:val="a3"/>
        <w:ind w:left="1800"/>
        <w:rPr>
          <w:rFonts w:ascii="Times New Roman" w:hAnsi="Times New Roman"/>
          <w:b/>
          <w:szCs w:val="24"/>
        </w:rPr>
      </w:pPr>
      <w:r w:rsidRPr="00B4632D">
        <w:rPr>
          <w:rFonts w:ascii="Times New Roman" w:hAnsi="Times New Roman"/>
          <w:b/>
          <w:szCs w:val="24"/>
        </w:rPr>
        <w:t>Публикации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5"/>
        <w:gridCol w:w="2418"/>
        <w:gridCol w:w="5279"/>
      </w:tblGrid>
      <w:tr w:rsidR="00186630" w:rsidRPr="00871FDD" w:rsidTr="0040629A"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30" w:rsidRPr="00871FDD" w:rsidRDefault="00186630" w:rsidP="0040629A">
            <w:pPr>
              <w:spacing w:line="276" w:lineRule="auto"/>
              <w:rPr>
                <w:bCs/>
              </w:rPr>
            </w:pPr>
            <w:r w:rsidRPr="00871FDD">
              <w:rPr>
                <w:bCs/>
              </w:rPr>
              <w:t>Название статьи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30" w:rsidRPr="00871FDD" w:rsidRDefault="00186630" w:rsidP="0040629A">
            <w:pPr>
              <w:spacing w:line="276" w:lineRule="auto"/>
              <w:rPr>
                <w:bCs/>
                <w:lang w:eastAsia="en-US"/>
              </w:rPr>
            </w:pPr>
            <w:r w:rsidRPr="00871FDD">
              <w:rPr>
                <w:bCs/>
              </w:rPr>
              <w:t>Участник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30" w:rsidRPr="00871FDD" w:rsidRDefault="00186630" w:rsidP="0040629A">
            <w:pPr>
              <w:spacing w:line="276" w:lineRule="auto"/>
              <w:rPr>
                <w:bCs/>
                <w:lang w:eastAsia="en-US"/>
              </w:rPr>
            </w:pPr>
            <w:r w:rsidRPr="00871FDD">
              <w:rPr>
                <w:bCs/>
              </w:rPr>
              <w:t>Название печатного издания</w:t>
            </w:r>
          </w:p>
        </w:tc>
      </w:tr>
      <w:tr w:rsidR="00186630" w:rsidRPr="00871FDD" w:rsidTr="0040629A">
        <w:trPr>
          <w:trHeight w:val="16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30" w:rsidRPr="00871FDD" w:rsidRDefault="00186630" w:rsidP="0040629A">
            <w:pPr>
              <w:spacing w:line="276" w:lineRule="auto"/>
              <w:jc w:val="center"/>
              <w:rPr>
                <w:lang w:eastAsia="en-US"/>
              </w:rPr>
            </w:pPr>
            <w:r w:rsidRPr="00715874">
              <w:rPr>
                <w:lang w:eastAsia="en-US"/>
              </w:rPr>
              <w:t>2017-2018</w:t>
            </w:r>
          </w:p>
        </w:tc>
      </w:tr>
      <w:tr w:rsidR="00186630" w:rsidRPr="00871FDD" w:rsidTr="0040629A">
        <w:trPr>
          <w:trHeight w:val="413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877672" w:rsidRDefault="00186630" w:rsidP="004062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Внеурочное занятие в </w:t>
            </w:r>
            <w:proofErr w:type="spellStart"/>
            <w:r>
              <w:rPr>
                <w:lang w:eastAsia="en-US"/>
              </w:rPr>
              <w:t>разнотрансформируемом</w:t>
            </w:r>
            <w:proofErr w:type="spellEnd"/>
            <w:r>
              <w:rPr>
                <w:lang w:eastAsia="en-US"/>
              </w:rPr>
              <w:t xml:space="preserve"> пространстве «Путешествие в мир музея»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871FDD" w:rsidRDefault="00A079BA" w:rsidP="0040629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Шаймарданова</w:t>
            </w:r>
            <w:proofErr w:type="spellEnd"/>
            <w:r>
              <w:rPr>
                <w:lang w:eastAsia="en-US"/>
              </w:rPr>
              <w:t xml:space="preserve"> Т</w:t>
            </w:r>
            <w:r w:rsidR="00186630">
              <w:rPr>
                <w:lang w:eastAsia="en-US"/>
              </w:rPr>
              <w:t>.Б.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Default="00186630" w:rsidP="004062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Сайт </w:t>
            </w:r>
            <w:r w:rsidRPr="007E2C6B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pedsovet</w:t>
            </w:r>
            <w:proofErr w:type="spellEnd"/>
            <w:r w:rsidRPr="007E2C6B">
              <w:rPr>
                <w:lang w:eastAsia="en-US"/>
              </w:rPr>
              <w:t xml:space="preserve">. 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186630" w:rsidRPr="007E2C6B" w:rsidRDefault="00186630" w:rsidP="0040629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Zavuch.ru</w:t>
            </w:r>
          </w:p>
          <w:p w:rsidR="00186630" w:rsidRPr="007E2C6B" w:rsidRDefault="00186630" w:rsidP="0040629A">
            <w:pPr>
              <w:spacing w:line="276" w:lineRule="auto"/>
              <w:rPr>
                <w:lang w:eastAsia="en-US"/>
              </w:rPr>
            </w:pPr>
          </w:p>
          <w:p w:rsidR="00186630" w:rsidRPr="007E2C6B" w:rsidRDefault="00186630" w:rsidP="0040629A">
            <w:pPr>
              <w:spacing w:line="276" w:lineRule="auto"/>
              <w:rPr>
                <w:lang w:eastAsia="en-US"/>
              </w:rPr>
            </w:pPr>
          </w:p>
        </w:tc>
      </w:tr>
      <w:tr w:rsidR="00186630" w:rsidRPr="00871FDD" w:rsidTr="0040629A">
        <w:trPr>
          <w:trHeight w:val="2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30" w:rsidRPr="00871FDD" w:rsidRDefault="00186630" w:rsidP="0040629A">
            <w:pPr>
              <w:spacing w:line="276" w:lineRule="auto"/>
              <w:jc w:val="center"/>
              <w:rPr>
                <w:lang w:eastAsia="en-US"/>
              </w:rPr>
            </w:pPr>
            <w:r w:rsidRPr="00715874">
              <w:rPr>
                <w:lang w:eastAsia="en-US"/>
              </w:rPr>
              <w:t>2018-2019</w:t>
            </w:r>
          </w:p>
        </w:tc>
      </w:tr>
      <w:tr w:rsidR="00186630" w:rsidRPr="00871FDD" w:rsidTr="0040629A">
        <w:trPr>
          <w:trHeight w:val="413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871FDD" w:rsidRDefault="00186630" w:rsidP="004062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«Сердце матери»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871FDD" w:rsidRDefault="00186630" w:rsidP="004062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Матвиенко С.А.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7E2C6B" w:rsidRDefault="00186630" w:rsidP="004062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Сайт </w:t>
            </w:r>
            <w:r>
              <w:rPr>
                <w:lang w:val="en-US" w:eastAsia="en-US"/>
              </w:rPr>
              <w:t>mega</w:t>
            </w:r>
            <w:r w:rsidRPr="007E2C6B">
              <w:rPr>
                <w:lang w:eastAsia="en-US"/>
              </w:rPr>
              <w:t>-</w:t>
            </w:r>
            <w:proofErr w:type="spellStart"/>
            <w:r>
              <w:rPr>
                <w:lang w:val="en-US" w:eastAsia="en-US"/>
              </w:rPr>
              <w:t>talant</w:t>
            </w:r>
            <w:proofErr w:type="spellEnd"/>
            <w:r w:rsidRPr="007E2C6B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com</w:t>
            </w:r>
          </w:p>
        </w:tc>
      </w:tr>
      <w:tr w:rsidR="00186630" w:rsidRPr="00871FDD" w:rsidTr="0040629A">
        <w:trPr>
          <w:trHeight w:val="413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Default="00186630" w:rsidP="004062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Методическая разработка «Об организации работы историко – краеведческой комнаты «Наследие»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7E2C6B" w:rsidRDefault="00186630" w:rsidP="0040629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Шаймарданова</w:t>
            </w:r>
            <w:proofErr w:type="spellEnd"/>
            <w:r>
              <w:rPr>
                <w:lang w:eastAsia="en-US"/>
              </w:rPr>
              <w:t xml:space="preserve"> Т.Б.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Default="00186630" w:rsidP="004062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Сайт «ПАТРИОТ»,</w:t>
            </w:r>
          </w:p>
          <w:p w:rsidR="00186630" w:rsidRDefault="00186630" w:rsidP="004062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Исторический клуб «КЛИО»</w:t>
            </w:r>
          </w:p>
        </w:tc>
      </w:tr>
      <w:tr w:rsidR="00186630" w:rsidRPr="00871FDD" w:rsidTr="0040629A">
        <w:trPr>
          <w:trHeight w:val="413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Default="00186630" w:rsidP="004062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функции педагогического общения в образовательном процессе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Default="00186630" w:rsidP="0040629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Косминцева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0D5C43" w:rsidRDefault="00186630" w:rsidP="0040629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infourok.ru</w:t>
            </w:r>
          </w:p>
        </w:tc>
      </w:tr>
      <w:tr w:rsidR="00186630" w:rsidRPr="00871FDD" w:rsidTr="0040629A"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871FDD" w:rsidRDefault="00186630" w:rsidP="0040629A">
            <w:pPr>
              <w:spacing w:line="276" w:lineRule="auto"/>
              <w:jc w:val="center"/>
              <w:rPr>
                <w:lang w:eastAsia="en-US"/>
              </w:rPr>
            </w:pPr>
            <w:r w:rsidRPr="00715874">
              <w:rPr>
                <w:lang w:eastAsia="en-US"/>
              </w:rPr>
              <w:t>2019-2020</w:t>
            </w:r>
          </w:p>
        </w:tc>
      </w:tr>
      <w:tr w:rsidR="00186630" w:rsidRPr="00871FDD" w:rsidTr="0040629A">
        <w:trPr>
          <w:trHeight w:val="413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871FDD" w:rsidRDefault="00186630" w:rsidP="004062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Интегрированный урок литературы  и истории «Образ Ивана Грозного в произведении М.Ю. Лермонтова «</w:t>
            </w:r>
            <w:proofErr w:type="gramStart"/>
            <w:r>
              <w:rPr>
                <w:lang w:eastAsia="en-US"/>
              </w:rPr>
              <w:t>Песня про царя</w:t>
            </w:r>
            <w:proofErr w:type="gramEnd"/>
            <w:r>
              <w:rPr>
                <w:lang w:eastAsia="en-US"/>
              </w:rPr>
              <w:t xml:space="preserve"> Ивана Васильевича, молодого опричника и удалого  купца Калашникова»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871FDD" w:rsidRDefault="00186630" w:rsidP="0040629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Шаймарданова</w:t>
            </w:r>
            <w:proofErr w:type="spellEnd"/>
            <w:r>
              <w:rPr>
                <w:lang w:eastAsia="en-US"/>
              </w:rPr>
              <w:t xml:space="preserve"> Т.Б.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7E2C6B" w:rsidRDefault="00186630" w:rsidP="0040629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Zavuch.ru</w:t>
            </w:r>
          </w:p>
          <w:p w:rsidR="00186630" w:rsidRDefault="00186630" w:rsidP="0040629A">
            <w:pPr>
              <w:spacing w:line="276" w:lineRule="auto"/>
              <w:rPr>
                <w:lang w:eastAsia="en-US"/>
              </w:rPr>
            </w:pPr>
          </w:p>
          <w:p w:rsidR="00186630" w:rsidRPr="00871FDD" w:rsidRDefault="00186630" w:rsidP="0040629A">
            <w:pPr>
              <w:spacing w:line="276" w:lineRule="auto"/>
              <w:rPr>
                <w:lang w:eastAsia="en-US"/>
              </w:rPr>
            </w:pPr>
          </w:p>
        </w:tc>
      </w:tr>
      <w:tr w:rsidR="00186630" w:rsidRPr="00871FDD" w:rsidTr="0040629A">
        <w:trPr>
          <w:trHeight w:val="413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Default="00186630" w:rsidP="004062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элективного курса «Основы финансовой грамотности»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Default="00186630" w:rsidP="0040629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Шаймарданова</w:t>
            </w:r>
            <w:proofErr w:type="spellEnd"/>
            <w:r>
              <w:rPr>
                <w:lang w:eastAsia="en-US"/>
              </w:rPr>
              <w:t xml:space="preserve"> Т.Б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3F777C" w:rsidRDefault="00186630" w:rsidP="004062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Ассоциация «Сообщество профессионалов финансового рынка «САПФИР»</w:t>
            </w:r>
          </w:p>
        </w:tc>
      </w:tr>
      <w:tr w:rsidR="00186630" w:rsidRPr="00871FDD" w:rsidTr="0040629A">
        <w:trPr>
          <w:trHeight w:val="413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Default="00186630" w:rsidP="004062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Методическая копилка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Default="00186630" w:rsidP="004062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Карпова В.Д.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Default="00186630" w:rsidP="0040629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мультиурок</w:t>
            </w:r>
            <w:proofErr w:type="spellEnd"/>
          </w:p>
        </w:tc>
      </w:tr>
      <w:tr w:rsidR="00186630" w:rsidRPr="00871FDD" w:rsidTr="0040629A"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6630" w:rsidRPr="00871FDD" w:rsidRDefault="00186630" w:rsidP="004062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2020-2021</w:t>
            </w:r>
          </w:p>
        </w:tc>
      </w:tr>
      <w:tr w:rsidR="00186630" w:rsidRPr="00871FDD" w:rsidTr="0040629A">
        <w:trPr>
          <w:trHeight w:val="413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871FDD" w:rsidRDefault="00186630" w:rsidP="004062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Исследовательская работа на тему «Обрядовые куклы»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871FDD" w:rsidRDefault="00186630" w:rsidP="004062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Карпова В.Д.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30" w:rsidRPr="00871FDD" w:rsidRDefault="00186630" w:rsidP="004062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Альманах учителя начальных классов</w:t>
            </w:r>
          </w:p>
        </w:tc>
      </w:tr>
    </w:tbl>
    <w:p w:rsidR="00186630" w:rsidRDefault="00186630" w:rsidP="0033439C">
      <w:pPr>
        <w:pStyle w:val="a3"/>
        <w:numPr>
          <w:ilvl w:val="1"/>
          <w:numId w:val="2"/>
        </w:numPr>
        <w:spacing w:after="160" w:line="259" w:lineRule="auto"/>
        <w:rPr>
          <w:b/>
          <w:i/>
          <w:sz w:val="32"/>
          <w:szCs w:val="32"/>
        </w:rPr>
      </w:pPr>
      <w:r w:rsidRPr="00AC7DB0">
        <w:rPr>
          <w:b/>
          <w:i/>
          <w:sz w:val="32"/>
          <w:szCs w:val="32"/>
        </w:rPr>
        <w:t>Профессионально-методическая среда развития ОО</w:t>
      </w:r>
    </w:p>
    <w:p w:rsidR="00186630" w:rsidRDefault="00186630" w:rsidP="00186630">
      <w:pPr>
        <w:pStyle w:val="a3"/>
        <w:spacing w:after="160" w:line="259" w:lineRule="auto"/>
        <w:ind w:left="1800"/>
        <w:rPr>
          <w:b/>
          <w:i/>
          <w:sz w:val="32"/>
          <w:szCs w:val="32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580"/>
        <w:gridCol w:w="5102"/>
      </w:tblGrid>
      <w:tr w:rsidR="00186630" w:rsidTr="0040629A">
        <w:tc>
          <w:tcPr>
            <w:tcW w:w="2612" w:type="pct"/>
          </w:tcPr>
          <w:p w:rsidR="00186630" w:rsidRDefault="00186630" w:rsidP="0040629A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Показатель</w:t>
            </w:r>
          </w:p>
        </w:tc>
        <w:tc>
          <w:tcPr>
            <w:tcW w:w="2388" w:type="pct"/>
          </w:tcPr>
          <w:p w:rsidR="00186630" w:rsidRPr="00B4632D" w:rsidRDefault="00186630" w:rsidP="0040629A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4632D">
              <w:rPr>
                <w:rFonts w:ascii="Times New Roman" w:hAnsi="Times New Roman"/>
                <w:szCs w:val="24"/>
              </w:rPr>
              <w:t>Описание</w:t>
            </w:r>
          </w:p>
        </w:tc>
      </w:tr>
      <w:tr w:rsidR="00186630" w:rsidTr="0040629A">
        <w:tc>
          <w:tcPr>
            <w:tcW w:w="2612" w:type="pct"/>
            <w:tcBorders>
              <w:bottom w:val="single" w:sz="4" w:space="0" w:color="auto"/>
            </w:tcBorders>
          </w:tcPr>
          <w:p w:rsidR="00186630" w:rsidRPr="00B4632D" w:rsidRDefault="00186630" w:rsidP="0040629A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</w:t>
            </w:r>
            <w:r w:rsidRPr="00B4632D">
              <w:rPr>
                <w:rFonts w:ascii="Times New Roman" w:hAnsi="Times New Roman"/>
                <w:szCs w:val="24"/>
              </w:rPr>
              <w:t xml:space="preserve">труктура методической деятельности ОО (МО </w:t>
            </w:r>
            <w:proofErr w:type="spellStart"/>
            <w:r w:rsidRPr="00B4632D">
              <w:rPr>
                <w:rFonts w:ascii="Times New Roman" w:hAnsi="Times New Roman"/>
                <w:szCs w:val="24"/>
              </w:rPr>
              <w:t>внутришкольные</w:t>
            </w:r>
            <w:proofErr w:type="spellEnd"/>
            <w:r w:rsidRPr="00B4632D">
              <w:rPr>
                <w:rFonts w:ascii="Times New Roman" w:hAnsi="Times New Roman"/>
                <w:szCs w:val="24"/>
              </w:rPr>
              <w:t>, сетевые, муниципальные и др.)</w:t>
            </w:r>
          </w:p>
        </w:tc>
        <w:tc>
          <w:tcPr>
            <w:tcW w:w="2388" w:type="pct"/>
            <w:tcBorders>
              <w:bottom w:val="single" w:sz="4" w:space="0" w:color="auto"/>
            </w:tcBorders>
          </w:tcPr>
          <w:p w:rsidR="00186630" w:rsidRPr="00243F52" w:rsidRDefault="00186630" w:rsidP="0040629A">
            <w:pPr>
              <w:pStyle w:val="a3"/>
              <w:spacing w:after="160" w:line="259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ШМО учителей начальных классов, естественн</w:t>
            </w:r>
            <w:proofErr w:type="gramStart"/>
            <w:r>
              <w:rPr>
                <w:i/>
                <w:sz w:val="20"/>
                <w:szCs w:val="20"/>
              </w:rPr>
              <w:t>о-</w:t>
            </w:r>
            <w:proofErr w:type="gramEnd"/>
            <w:r>
              <w:rPr>
                <w:i/>
                <w:sz w:val="20"/>
                <w:szCs w:val="20"/>
              </w:rPr>
              <w:t xml:space="preserve"> математического цикла, гуманитарного цикла, классных руководителей, педагоги принимают активное участие в деятельности ОМО и РМО, </w:t>
            </w:r>
            <w:proofErr w:type="spellStart"/>
            <w:r>
              <w:rPr>
                <w:i/>
                <w:sz w:val="20"/>
                <w:szCs w:val="20"/>
              </w:rPr>
              <w:t>вебинарах</w:t>
            </w:r>
            <w:proofErr w:type="spellEnd"/>
            <w:r>
              <w:rPr>
                <w:i/>
                <w:sz w:val="20"/>
                <w:szCs w:val="20"/>
              </w:rPr>
              <w:t xml:space="preserve"> по подготовке к ГИА и различным аспектам организации образовательного процесса и реализации мероприятий в рамках НП «Образование», региональных и межрегиональных конференциях по проблемам образования и воспитания </w:t>
            </w:r>
          </w:p>
        </w:tc>
      </w:tr>
      <w:tr w:rsidR="00186630" w:rsidTr="0040629A">
        <w:tc>
          <w:tcPr>
            <w:tcW w:w="2612" w:type="pct"/>
          </w:tcPr>
          <w:p w:rsidR="00186630" w:rsidRPr="00B4632D" w:rsidRDefault="00186630" w:rsidP="0040629A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B4632D">
              <w:rPr>
                <w:rFonts w:ascii="Times New Roman" w:hAnsi="Times New Roman"/>
                <w:szCs w:val="24"/>
              </w:rPr>
              <w:t>еречень профессионально-педагогических и иных периодических изданий (журналы, газеты), в том числе электронных, оформляемых в подписку школьной библиотекой</w:t>
            </w:r>
          </w:p>
        </w:tc>
        <w:tc>
          <w:tcPr>
            <w:tcW w:w="2388" w:type="pct"/>
          </w:tcPr>
          <w:p w:rsidR="00186630" w:rsidRPr="0082197B" w:rsidRDefault="00186630" w:rsidP="0040629A">
            <w:pPr>
              <w:pStyle w:val="a3"/>
              <w:spacing w:after="160" w:line="259" w:lineRule="auto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</w:t>
            </w:r>
          </w:p>
        </w:tc>
      </w:tr>
    </w:tbl>
    <w:p w:rsidR="00186630" w:rsidRPr="00DE3B37" w:rsidRDefault="00186630" w:rsidP="00186630">
      <w:pPr>
        <w:spacing w:after="160" w:line="259" w:lineRule="auto"/>
        <w:ind w:firstLine="709"/>
        <w:rPr>
          <w:b/>
          <w:sz w:val="28"/>
          <w:szCs w:val="28"/>
        </w:rPr>
      </w:pPr>
      <w:r w:rsidRPr="00DE3B37">
        <w:rPr>
          <w:b/>
          <w:sz w:val="28"/>
          <w:szCs w:val="28"/>
        </w:rPr>
        <w:t xml:space="preserve">Вывод: </w:t>
      </w:r>
    </w:p>
    <w:p w:rsidR="00186630" w:rsidRPr="00DE3B37" w:rsidRDefault="00186630" w:rsidP="00186630">
      <w:pPr>
        <w:spacing w:after="160" w:line="259" w:lineRule="auto"/>
        <w:ind w:firstLine="709"/>
        <w:rPr>
          <w:b/>
          <w:sz w:val="28"/>
          <w:szCs w:val="28"/>
        </w:rPr>
      </w:pPr>
      <w:r w:rsidRPr="00DE3B37">
        <w:rPr>
          <w:b/>
          <w:sz w:val="28"/>
          <w:szCs w:val="28"/>
        </w:rPr>
        <w:t>1.Состав педагогического коллектива за анализируемый период  стабилен. В системе осуществляется работа по повышению квалификации и профессионального мастерства, развитию профессиональных и предметных компетенций.</w:t>
      </w:r>
      <w:r>
        <w:rPr>
          <w:b/>
          <w:sz w:val="28"/>
          <w:szCs w:val="28"/>
        </w:rPr>
        <w:t xml:space="preserve"> 50% педагогов  - «многостаночники».</w:t>
      </w:r>
    </w:p>
    <w:p w:rsidR="00186630" w:rsidRPr="00DE3B37" w:rsidRDefault="00186630" w:rsidP="00186630">
      <w:pPr>
        <w:spacing w:after="160" w:line="259" w:lineRule="auto"/>
        <w:ind w:firstLine="709"/>
        <w:rPr>
          <w:b/>
          <w:sz w:val="28"/>
          <w:szCs w:val="28"/>
        </w:rPr>
      </w:pPr>
      <w:r w:rsidRPr="00DE3B37">
        <w:rPr>
          <w:b/>
          <w:sz w:val="28"/>
          <w:szCs w:val="28"/>
        </w:rPr>
        <w:t>Проблема:</w:t>
      </w:r>
    </w:p>
    <w:p w:rsidR="00186630" w:rsidRDefault="00186630" w:rsidP="00186630">
      <w:pPr>
        <w:spacing w:after="160" w:line="259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1.Повышение предметной и методической компетентности учителе</w:t>
      </w:r>
      <w:proofErr w:type="gramStart"/>
      <w:r>
        <w:rPr>
          <w:b/>
          <w:sz w:val="28"/>
          <w:szCs w:val="28"/>
        </w:rPr>
        <w:t>й-</w:t>
      </w:r>
      <w:proofErr w:type="gramEnd"/>
      <w:r>
        <w:rPr>
          <w:b/>
          <w:sz w:val="28"/>
          <w:szCs w:val="28"/>
        </w:rPr>
        <w:t>«многостаночников»</w:t>
      </w:r>
    </w:p>
    <w:p w:rsidR="00186630" w:rsidRPr="00503DA0" w:rsidRDefault="00186630" w:rsidP="00186630">
      <w:pPr>
        <w:spacing w:after="160" w:line="259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503DA0">
        <w:rPr>
          <w:b/>
          <w:sz w:val="28"/>
          <w:szCs w:val="28"/>
        </w:rPr>
        <w:t>Обобщение и распространение опыта, представление результатов деятельности, сформировавшихся практик на региональном и федеральном уровнях, в том числе через публикации.</w:t>
      </w:r>
    </w:p>
    <w:p w:rsidR="00186630" w:rsidRDefault="00186630" w:rsidP="00186630">
      <w:pPr>
        <w:spacing w:after="160" w:line="259" w:lineRule="auto"/>
        <w:ind w:left="709"/>
        <w:rPr>
          <w:b/>
          <w:sz w:val="28"/>
          <w:szCs w:val="28"/>
        </w:rPr>
      </w:pPr>
    </w:p>
    <w:p w:rsidR="00DA40E2" w:rsidRDefault="00DA40E2" w:rsidP="00186630">
      <w:pPr>
        <w:spacing w:after="160" w:line="259" w:lineRule="auto"/>
        <w:ind w:left="709"/>
        <w:rPr>
          <w:b/>
          <w:sz w:val="28"/>
          <w:szCs w:val="28"/>
        </w:rPr>
      </w:pPr>
    </w:p>
    <w:p w:rsidR="00DA40E2" w:rsidRDefault="00DA40E2" w:rsidP="00186630">
      <w:pPr>
        <w:spacing w:after="160" w:line="259" w:lineRule="auto"/>
        <w:ind w:left="709"/>
        <w:rPr>
          <w:b/>
          <w:sz w:val="28"/>
          <w:szCs w:val="28"/>
        </w:rPr>
      </w:pPr>
    </w:p>
    <w:p w:rsidR="00DA40E2" w:rsidRDefault="00DA40E2" w:rsidP="00186630">
      <w:pPr>
        <w:spacing w:after="160" w:line="259" w:lineRule="auto"/>
        <w:ind w:left="709"/>
        <w:rPr>
          <w:b/>
          <w:sz w:val="28"/>
          <w:szCs w:val="28"/>
        </w:rPr>
      </w:pPr>
    </w:p>
    <w:p w:rsidR="00DA40E2" w:rsidRDefault="00DA40E2" w:rsidP="00186630">
      <w:pPr>
        <w:spacing w:after="160" w:line="259" w:lineRule="auto"/>
        <w:ind w:left="709"/>
        <w:rPr>
          <w:b/>
          <w:sz w:val="28"/>
          <w:szCs w:val="28"/>
        </w:rPr>
      </w:pPr>
    </w:p>
    <w:p w:rsidR="00DA40E2" w:rsidRDefault="00DA40E2" w:rsidP="00186630">
      <w:pPr>
        <w:spacing w:after="160" w:line="259" w:lineRule="auto"/>
        <w:ind w:left="709"/>
        <w:rPr>
          <w:b/>
          <w:sz w:val="28"/>
          <w:szCs w:val="28"/>
        </w:rPr>
      </w:pPr>
    </w:p>
    <w:p w:rsidR="00DA40E2" w:rsidRDefault="00DA40E2" w:rsidP="00186630">
      <w:pPr>
        <w:spacing w:after="160" w:line="259" w:lineRule="auto"/>
        <w:ind w:left="709"/>
        <w:rPr>
          <w:b/>
          <w:sz w:val="28"/>
          <w:szCs w:val="28"/>
        </w:rPr>
      </w:pPr>
    </w:p>
    <w:p w:rsidR="00DA40E2" w:rsidRDefault="00DA40E2" w:rsidP="00186630">
      <w:pPr>
        <w:spacing w:after="160" w:line="259" w:lineRule="auto"/>
        <w:ind w:left="709"/>
        <w:rPr>
          <w:b/>
          <w:sz w:val="28"/>
          <w:szCs w:val="28"/>
        </w:rPr>
      </w:pPr>
    </w:p>
    <w:p w:rsidR="00DA40E2" w:rsidRDefault="00DA40E2" w:rsidP="00186630">
      <w:pPr>
        <w:spacing w:after="160" w:line="259" w:lineRule="auto"/>
        <w:ind w:left="709"/>
        <w:rPr>
          <w:b/>
          <w:sz w:val="28"/>
          <w:szCs w:val="28"/>
        </w:rPr>
      </w:pPr>
    </w:p>
    <w:p w:rsidR="00DA40E2" w:rsidRDefault="00DA40E2" w:rsidP="00186630">
      <w:pPr>
        <w:spacing w:after="160" w:line="259" w:lineRule="auto"/>
        <w:ind w:left="709"/>
        <w:rPr>
          <w:b/>
          <w:sz w:val="28"/>
          <w:szCs w:val="28"/>
        </w:rPr>
      </w:pPr>
    </w:p>
    <w:p w:rsidR="00DA40E2" w:rsidRDefault="00DA40E2" w:rsidP="00186630">
      <w:pPr>
        <w:spacing w:after="160" w:line="259" w:lineRule="auto"/>
        <w:ind w:left="709"/>
        <w:rPr>
          <w:b/>
          <w:sz w:val="28"/>
          <w:szCs w:val="28"/>
        </w:rPr>
      </w:pPr>
    </w:p>
    <w:p w:rsidR="00DA40E2" w:rsidRDefault="00DA40E2" w:rsidP="00186630">
      <w:pPr>
        <w:spacing w:after="160" w:line="259" w:lineRule="auto"/>
        <w:ind w:left="709"/>
        <w:rPr>
          <w:b/>
          <w:sz w:val="28"/>
          <w:szCs w:val="28"/>
        </w:rPr>
      </w:pPr>
    </w:p>
    <w:p w:rsidR="00DA40E2" w:rsidRDefault="00DA40E2" w:rsidP="00186630">
      <w:pPr>
        <w:spacing w:after="160" w:line="259" w:lineRule="auto"/>
        <w:ind w:left="709"/>
        <w:rPr>
          <w:b/>
          <w:sz w:val="28"/>
          <w:szCs w:val="28"/>
        </w:rPr>
      </w:pPr>
    </w:p>
    <w:p w:rsidR="00912763" w:rsidRDefault="00DA40E2" w:rsidP="00912763">
      <w:pPr>
        <w:spacing w:after="160" w:line="259" w:lineRule="auto"/>
        <w:ind w:left="709"/>
        <w:jc w:val="right"/>
        <w:rPr>
          <w:sz w:val="24"/>
          <w:szCs w:val="24"/>
        </w:rPr>
      </w:pPr>
      <w:r w:rsidRPr="00DA40E2">
        <w:rPr>
          <w:sz w:val="24"/>
          <w:szCs w:val="24"/>
        </w:rPr>
        <w:lastRenderedPageBreak/>
        <w:t>Приложение 2.</w:t>
      </w:r>
      <w:r w:rsidR="00912763">
        <w:rPr>
          <w:sz w:val="24"/>
          <w:szCs w:val="24"/>
        </w:rPr>
        <w:t xml:space="preserve">  </w:t>
      </w:r>
    </w:p>
    <w:p w:rsidR="00214FA7" w:rsidRPr="00214FA7" w:rsidRDefault="00912763" w:rsidP="00214FA7">
      <w:pPr>
        <w:spacing w:after="160" w:line="259" w:lineRule="auto"/>
        <w:ind w:left="709"/>
        <w:jc w:val="center"/>
        <w:rPr>
          <w:b/>
          <w:sz w:val="24"/>
          <w:szCs w:val="24"/>
        </w:rPr>
      </w:pPr>
      <w:r w:rsidRPr="00214FA7">
        <w:rPr>
          <w:b/>
          <w:sz w:val="24"/>
          <w:szCs w:val="24"/>
        </w:rPr>
        <w:t>График</w:t>
      </w:r>
    </w:p>
    <w:p w:rsidR="00912763" w:rsidRDefault="00912763" w:rsidP="00214FA7">
      <w:pPr>
        <w:spacing w:after="160" w:line="259" w:lineRule="auto"/>
        <w:ind w:left="709"/>
        <w:jc w:val="center"/>
        <w:rPr>
          <w:b/>
          <w:sz w:val="24"/>
          <w:szCs w:val="24"/>
        </w:rPr>
      </w:pPr>
      <w:r w:rsidRPr="00214FA7">
        <w:rPr>
          <w:b/>
          <w:sz w:val="24"/>
          <w:szCs w:val="24"/>
        </w:rPr>
        <w:t xml:space="preserve">взаимодействия  филиала МАОУ Гагаринская СОШ – </w:t>
      </w:r>
      <w:proofErr w:type="spellStart"/>
      <w:r w:rsidRPr="00214FA7">
        <w:rPr>
          <w:b/>
          <w:sz w:val="24"/>
          <w:szCs w:val="24"/>
        </w:rPr>
        <w:t>Синицынская</w:t>
      </w:r>
      <w:proofErr w:type="spellEnd"/>
      <w:r w:rsidRPr="00214FA7">
        <w:rPr>
          <w:b/>
          <w:sz w:val="24"/>
          <w:szCs w:val="24"/>
        </w:rPr>
        <w:t xml:space="preserve"> ООШ  и школы </w:t>
      </w:r>
      <w:proofErr w:type="gramStart"/>
      <w:r w:rsidR="00214FA7">
        <w:rPr>
          <w:b/>
          <w:sz w:val="24"/>
          <w:szCs w:val="24"/>
        </w:rPr>
        <w:t>–</w:t>
      </w:r>
      <w:r w:rsidRPr="00214FA7">
        <w:rPr>
          <w:b/>
          <w:sz w:val="24"/>
          <w:szCs w:val="24"/>
        </w:rPr>
        <w:t>н</w:t>
      </w:r>
      <w:proofErr w:type="gramEnd"/>
      <w:r w:rsidRPr="00214FA7">
        <w:rPr>
          <w:b/>
          <w:sz w:val="24"/>
          <w:szCs w:val="24"/>
        </w:rPr>
        <w:t>аставника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955"/>
        <w:gridCol w:w="2126"/>
        <w:gridCol w:w="2398"/>
        <w:gridCol w:w="2250"/>
        <w:gridCol w:w="2244"/>
      </w:tblGrid>
      <w:tr w:rsidR="00214FA7" w:rsidTr="00214FA7">
        <w:tc>
          <w:tcPr>
            <w:tcW w:w="955" w:type="dxa"/>
          </w:tcPr>
          <w:p w:rsidR="00214FA7" w:rsidRPr="00214FA7" w:rsidRDefault="00214FA7" w:rsidP="00214FA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14FA7">
              <w:rPr>
                <w:sz w:val="24"/>
                <w:szCs w:val="24"/>
              </w:rPr>
              <w:t xml:space="preserve">№ </w:t>
            </w:r>
            <w:proofErr w:type="gramStart"/>
            <w:r w:rsidRPr="00214FA7">
              <w:rPr>
                <w:sz w:val="24"/>
                <w:szCs w:val="24"/>
              </w:rPr>
              <w:t>п</w:t>
            </w:r>
            <w:proofErr w:type="gramEnd"/>
            <w:r w:rsidRPr="00214FA7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214FA7" w:rsidRPr="00214FA7" w:rsidRDefault="00214FA7" w:rsidP="00214FA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14FA7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98" w:type="dxa"/>
          </w:tcPr>
          <w:p w:rsidR="00214FA7" w:rsidRPr="00214FA7" w:rsidRDefault="00214FA7" w:rsidP="00214FA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14FA7">
              <w:rPr>
                <w:sz w:val="24"/>
                <w:szCs w:val="24"/>
              </w:rPr>
              <w:t>Наставник</w:t>
            </w:r>
          </w:p>
        </w:tc>
        <w:tc>
          <w:tcPr>
            <w:tcW w:w="2250" w:type="dxa"/>
          </w:tcPr>
          <w:p w:rsidR="00214FA7" w:rsidRPr="00214FA7" w:rsidRDefault="00214FA7" w:rsidP="00214FA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14FA7">
              <w:rPr>
                <w:sz w:val="24"/>
                <w:szCs w:val="24"/>
              </w:rPr>
              <w:t>Дата</w:t>
            </w:r>
          </w:p>
        </w:tc>
        <w:tc>
          <w:tcPr>
            <w:tcW w:w="2244" w:type="dxa"/>
          </w:tcPr>
          <w:p w:rsidR="00214FA7" w:rsidRPr="00214FA7" w:rsidRDefault="00214FA7" w:rsidP="00214FA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14FA7">
              <w:rPr>
                <w:sz w:val="24"/>
                <w:szCs w:val="24"/>
              </w:rPr>
              <w:t>Цель</w:t>
            </w:r>
          </w:p>
        </w:tc>
      </w:tr>
      <w:tr w:rsidR="00214FA7" w:rsidTr="00214FA7">
        <w:tc>
          <w:tcPr>
            <w:tcW w:w="955" w:type="dxa"/>
          </w:tcPr>
          <w:p w:rsidR="00214FA7" w:rsidRPr="00214FA7" w:rsidRDefault="00214FA7" w:rsidP="00214FA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14FA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214FA7" w:rsidRPr="00214FA7" w:rsidRDefault="00214FA7" w:rsidP="00214FA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14FA7">
              <w:rPr>
                <w:sz w:val="24"/>
                <w:szCs w:val="24"/>
              </w:rPr>
              <w:t xml:space="preserve">Филиал МАОУ Гагаринская СОШ – </w:t>
            </w:r>
            <w:proofErr w:type="spellStart"/>
            <w:r w:rsidRPr="00214FA7">
              <w:rPr>
                <w:sz w:val="24"/>
                <w:szCs w:val="24"/>
              </w:rPr>
              <w:t>Синицынская</w:t>
            </w:r>
            <w:proofErr w:type="spellEnd"/>
            <w:r w:rsidRPr="00214FA7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398" w:type="dxa"/>
            <w:vMerge w:val="restart"/>
          </w:tcPr>
          <w:p w:rsidR="00214FA7" w:rsidRPr="00214FA7" w:rsidRDefault="00214FA7" w:rsidP="00214FA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14FA7">
              <w:rPr>
                <w:sz w:val="24"/>
                <w:szCs w:val="24"/>
              </w:rPr>
              <w:t xml:space="preserve">МАОУ СОШ №1                                                                   </w:t>
            </w:r>
            <w:proofErr w:type="spellStart"/>
            <w:r w:rsidRPr="00214FA7">
              <w:rPr>
                <w:sz w:val="24"/>
                <w:szCs w:val="24"/>
              </w:rPr>
              <w:t>Заводоуковского</w:t>
            </w:r>
            <w:proofErr w:type="spellEnd"/>
            <w:r w:rsidRPr="00214FA7">
              <w:rPr>
                <w:sz w:val="24"/>
                <w:szCs w:val="24"/>
              </w:rPr>
              <w:t xml:space="preserve"> </w:t>
            </w:r>
            <w:proofErr w:type="spellStart"/>
            <w:r w:rsidRPr="00214FA7">
              <w:rPr>
                <w:sz w:val="24"/>
                <w:szCs w:val="24"/>
              </w:rPr>
              <w:t>г.о</w:t>
            </w:r>
            <w:proofErr w:type="spellEnd"/>
            <w:r w:rsidRPr="00214FA7">
              <w:rPr>
                <w:sz w:val="24"/>
                <w:szCs w:val="24"/>
              </w:rPr>
              <w:t>.</w:t>
            </w:r>
          </w:p>
          <w:p w:rsidR="00214FA7" w:rsidRPr="00214FA7" w:rsidRDefault="00214FA7" w:rsidP="00214FA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214FA7">
              <w:rPr>
                <w:sz w:val="24"/>
                <w:szCs w:val="24"/>
              </w:rPr>
              <w:t>Полкова</w:t>
            </w:r>
            <w:proofErr w:type="spellEnd"/>
            <w:r w:rsidRPr="00214FA7">
              <w:rPr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2250" w:type="dxa"/>
          </w:tcPr>
          <w:p w:rsidR="00214FA7" w:rsidRPr="00214FA7" w:rsidRDefault="00214FA7" w:rsidP="00214FA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14FA7">
              <w:rPr>
                <w:sz w:val="24"/>
                <w:szCs w:val="24"/>
              </w:rPr>
              <w:t>29.04.2021г.</w:t>
            </w:r>
          </w:p>
        </w:tc>
        <w:tc>
          <w:tcPr>
            <w:tcW w:w="2244" w:type="dxa"/>
          </w:tcPr>
          <w:p w:rsidR="00214FA7" w:rsidRPr="00214FA7" w:rsidRDefault="00214FA7" w:rsidP="00214FA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14FA7">
              <w:rPr>
                <w:sz w:val="24"/>
                <w:szCs w:val="24"/>
              </w:rPr>
              <w:t>Методическая помощь в разработке Концепции (программы) повышения качества образовательных результатов</w:t>
            </w:r>
          </w:p>
          <w:p w:rsidR="00214FA7" w:rsidRPr="00214FA7" w:rsidRDefault="00214FA7" w:rsidP="00214FA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14FA7">
              <w:rPr>
                <w:sz w:val="24"/>
                <w:szCs w:val="24"/>
              </w:rPr>
              <w:t>(дистанционно)</w:t>
            </w:r>
          </w:p>
        </w:tc>
      </w:tr>
      <w:tr w:rsidR="00214FA7" w:rsidTr="00214FA7">
        <w:tc>
          <w:tcPr>
            <w:tcW w:w="955" w:type="dxa"/>
          </w:tcPr>
          <w:p w:rsidR="00214FA7" w:rsidRPr="00214FA7" w:rsidRDefault="00214FA7" w:rsidP="00214FA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14FA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vMerge/>
          </w:tcPr>
          <w:p w:rsidR="00214FA7" w:rsidRPr="00214FA7" w:rsidRDefault="00214FA7" w:rsidP="00214FA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214FA7" w:rsidRPr="00214FA7" w:rsidRDefault="00214FA7" w:rsidP="00214FA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14FA7" w:rsidRPr="00214FA7" w:rsidRDefault="00214FA7" w:rsidP="00214FA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14FA7">
              <w:rPr>
                <w:sz w:val="24"/>
                <w:szCs w:val="24"/>
              </w:rPr>
              <w:t>29.09.2021г.</w:t>
            </w:r>
          </w:p>
        </w:tc>
        <w:tc>
          <w:tcPr>
            <w:tcW w:w="2244" w:type="dxa"/>
          </w:tcPr>
          <w:p w:rsidR="00214FA7" w:rsidRPr="00214FA7" w:rsidRDefault="00214FA7" w:rsidP="00214FA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14FA7">
              <w:rPr>
                <w:sz w:val="24"/>
                <w:szCs w:val="24"/>
              </w:rPr>
              <w:t>Мониторинг реализации мероприятий «дорожной»  карты</w:t>
            </w:r>
          </w:p>
          <w:p w:rsidR="00214FA7" w:rsidRPr="00214FA7" w:rsidRDefault="00214FA7" w:rsidP="00214FA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14FA7">
              <w:rPr>
                <w:sz w:val="24"/>
                <w:szCs w:val="24"/>
              </w:rPr>
              <w:t>(дистанционно)</w:t>
            </w:r>
          </w:p>
        </w:tc>
      </w:tr>
      <w:tr w:rsidR="00214FA7" w:rsidTr="00214FA7">
        <w:tc>
          <w:tcPr>
            <w:tcW w:w="955" w:type="dxa"/>
          </w:tcPr>
          <w:p w:rsidR="00214FA7" w:rsidRPr="00A16C1A" w:rsidRDefault="00214FA7" w:rsidP="00214FA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16C1A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vMerge/>
          </w:tcPr>
          <w:p w:rsidR="00214FA7" w:rsidRDefault="00214FA7" w:rsidP="00214FA7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214FA7" w:rsidRDefault="00214FA7" w:rsidP="00214FA7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214FA7" w:rsidRPr="00214FA7" w:rsidRDefault="00214FA7" w:rsidP="00214FA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14FA7">
              <w:rPr>
                <w:sz w:val="24"/>
                <w:szCs w:val="24"/>
              </w:rPr>
              <w:t>28.10.2021г.</w:t>
            </w:r>
          </w:p>
        </w:tc>
        <w:tc>
          <w:tcPr>
            <w:tcW w:w="2244" w:type="dxa"/>
          </w:tcPr>
          <w:p w:rsidR="00214FA7" w:rsidRDefault="00214FA7" w:rsidP="00214FA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14FA7">
              <w:rPr>
                <w:sz w:val="24"/>
                <w:szCs w:val="24"/>
              </w:rPr>
              <w:t>Анализ динамики образовательных результатов.</w:t>
            </w:r>
          </w:p>
          <w:p w:rsidR="00A16C1A" w:rsidRDefault="00A16C1A" w:rsidP="00214FA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направленных на повышение качества образовательных результатов,  с педагогическими работниками</w:t>
            </w:r>
          </w:p>
          <w:p w:rsidR="00A16C1A" w:rsidRPr="00214FA7" w:rsidRDefault="00A16C1A" w:rsidP="00214FA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(дистанционно)</w:t>
            </w:r>
          </w:p>
        </w:tc>
      </w:tr>
    </w:tbl>
    <w:p w:rsidR="00214FA7" w:rsidRPr="00214FA7" w:rsidRDefault="00214FA7" w:rsidP="00214FA7">
      <w:pPr>
        <w:spacing w:after="160" w:line="259" w:lineRule="auto"/>
        <w:ind w:left="709"/>
        <w:jc w:val="center"/>
        <w:rPr>
          <w:b/>
          <w:sz w:val="24"/>
          <w:szCs w:val="24"/>
        </w:rPr>
      </w:pPr>
    </w:p>
    <w:p w:rsidR="00912763" w:rsidRDefault="00912763" w:rsidP="00912763">
      <w:pPr>
        <w:spacing w:after="160" w:line="259" w:lineRule="auto"/>
        <w:ind w:left="709"/>
        <w:jc w:val="both"/>
        <w:rPr>
          <w:sz w:val="24"/>
          <w:szCs w:val="24"/>
        </w:rPr>
      </w:pPr>
    </w:p>
    <w:p w:rsidR="00DA40E2" w:rsidRPr="00DA40E2" w:rsidRDefault="00DA40E2" w:rsidP="00DA40E2">
      <w:pPr>
        <w:spacing w:after="160" w:line="259" w:lineRule="auto"/>
        <w:ind w:left="709"/>
        <w:jc w:val="center"/>
        <w:rPr>
          <w:sz w:val="24"/>
          <w:szCs w:val="24"/>
        </w:rPr>
      </w:pPr>
    </w:p>
    <w:p w:rsidR="00186630" w:rsidRPr="00DE3B37" w:rsidRDefault="00186630" w:rsidP="00186630">
      <w:pPr>
        <w:spacing w:after="160" w:line="259" w:lineRule="auto"/>
        <w:ind w:firstLine="709"/>
        <w:rPr>
          <w:b/>
          <w:i/>
          <w:sz w:val="28"/>
          <w:szCs w:val="28"/>
        </w:rPr>
      </w:pPr>
    </w:p>
    <w:p w:rsidR="00186630" w:rsidRDefault="00186630" w:rsidP="00186630">
      <w:pPr>
        <w:spacing w:after="160" w:line="259" w:lineRule="auto"/>
        <w:ind w:firstLine="709"/>
      </w:pPr>
    </w:p>
    <w:p w:rsidR="00186630" w:rsidRPr="00452239" w:rsidRDefault="00186630" w:rsidP="00452239">
      <w:pPr>
        <w:tabs>
          <w:tab w:val="left" w:pos="6103"/>
        </w:tabs>
        <w:rPr>
          <w:sz w:val="28"/>
          <w:szCs w:val="28"/>
        </w:rPr>
      </w:pPr>
    </w:p>
    <w:sectPr w:rsidR="00186630" w:rsidRPr="00452239" w:rsidSect="004131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44" w:rsidRDefault="00B97A44" w:rsidP="008A36F5">
      <w:r>
        <w:separator/>
      </w:r>
    </w:p>
  </w:endnote>
  <w:endnote w:type="continuationSeparator" w:id="0">
    <w:p w:rsidR="00B97A44" w:rsidRDefault="00B97A44" w:rsidP="008A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954766"/>
      <w:docPartObj>
        <w:docPartGallery w:val="Page Numbers (Bottom of Page)"/>
        <w:docPartUnique/>
      </w:docPartObj>
    </w:sdtPr>
    <w:sdtEndPr/>
    <w:sdtContent>
      <w:p w:rsidR="00717C8C" w:rsidRDefault="00717C8C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C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7C8C" w:rsidRDefault="00717C8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44" w:rsidRDefault="00B97A44" w:rsidP="008A36F5">
      <w:r>
        <w:separator/>
      </w:r>
    </w:p>
  </w:footnote>
  <w:footnote w:type="continuationSeparator" w:id="0">
    <w:p w:rsidR="00B97A44" w:rsidRDefault="00B97A44" w:rsidP="008A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5850"/>
    <w:multiLevelType w:val="hybridMultilevel"/>
    <w:tmpl w:val="9B1C02F2"/>
    <w:lvl w:ilvl="0" w:tplc="A350B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D850F8"/>
    <w:multiLevelType w:val="multilevel"/>
    <w:tmpl w:val="7DEAD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524F564B"/>
    <w:multiLevelType w:val="hybridMultilevel"/>
    <w:tmpl w:val="8710EB74"/>
    <w:lvl w:ilvl="0" w:tplc="F4283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0E2"/>
    <w:rsid w:val="00000EF3"/>
    <w:rsid w:val="00007E06"/>
    <w:rsid w:val="00026DB9"/>
    <w:rsid w:val="00032FAB"/>
    <w:rsid w:val="000452A0"/>
    <w:rsid w:val="000528BE"/>
    <w:rsid w:val="00060E72"/>
    <w:rsid w:val="000A03B8"/>
    <w:rsid w:val="000A52AD"/>
    <w:rsid w:val="000B0DB8"/>
    <w:rsid w:val="000B1019"/>
    <w:rsid w:val="000C5156"/>
    <w:rsid w:val="000D37DF"/>
    <w:rsid w:val="000E3893"/>
    <w:rsid w:val="001115F8"/>
    <w:rsid w:val="00116228"/>
    <w:rsid w:val="00117598"/>
    <w:rsid w:val="00124D3E"/>
    <w:rsid w:val="0013093D"/>
    <w:rsid w:val="00136F48"/>
    <w:rsid w:val="0014500D"/>
    <w:rsid w:val="0015398E"/>
    <w:rsid w:val="001573BF"/>
    <w:rsid w:val="0016424E"/>
    <w:rsid w:val="0016782D"/>
    <w:rsid w:val="0017644B"/>
    <w:rsid w:val="001824A0"/>
    <w:rsid w:val="00186630"/>
    <w:rsid w:val="0018743F"/>
    <w:rsid w:val="00187941"/>
    <w:rsid w:val="00193D55"/>
    <w:rsid w:val="001A18FE"/>
    <w:rsid w:val="001B01B7"/>
    <w:rsid w:val="001B068B"/>
    <w:rsid w:val="001C0829"/>
    <w:rsid w:val="001C097B"/>
    <w:rsid w:val="001C3387"/>
    <w:rsid w:val="001C58FD"/>
    <w:rsid w:val="001D1039"/>
    <w:rsid w:val="001D5DD6"/>
    <w:rsid w:val="001E6EAF"/>
    <w:rsid w:val="001F5E7C"/>
    <w:rsid w:val="00201F2C"/>
    <w:rsid w:val="00206B36"/>
    <w:rsid w:val="0020787E"/>
    <w:rsid w:val="00214FA7"/>
    <w:rsid w:val="00217BB4"/>
    <w:rsid w:val="00224F0F"/>
    <w:rsid w:val="00227AD2"/>
    <w:rsid w:val="00230E12"/>
    <w:rsid w:val="00233FD8"/>
    <w:rsid w:val="002433C0"/>
    <w:rsid w:val="00244D36"/>
    <w:rsid w:val="00267170"/>
    <w:rsid w:val="002841F6"/>
    <w:rsid w:val="00284931"/>
    <w:rsid w:val="00285C59"/>
    <w:rsid w:val="00297020"/>
    <w:rsid w:val="002A3C28"/>
    <w:rsid w:val="002B4E48"/>
    <w:rsid w:val="002B69C3"/>
    <w:rsid w:val="002D0BB5"/>
    <w:rsid w:val="002E5169"/>
    <w:rsid w:val="002E7AA4"/>
    <w:rsid w:val="00310F45"/>
    <w:rsid w:val="00313668"/>
    <w:rsid w:val="003323FC"/>
    <w:rsid w:val="0033439C"/>
    <w:rsid w:val="0033488F"/>
    <w:rsid w:val="00336B7D"/>
    <w:rsid w:val="00360A02"/>
    <w:rsid w:val="00382158"/>
    <w:rsid w:val="00384E9D"/>
    <w:rsid w:val="003A2697"/>
    <w:rsid w:val="003A6382"/>
    <w:rsid w:val="003B0C53"/>
    <w:rsid w:val="003B6834"/>
    <w:rsid w:val="003D7DFE"/>
    <w:rsid w:val="003F0D01"/>
    <w:rsid w:val="003F20AE"/>
    <w:rsid w:val="003F73CF"/>
    <w:rsid w:val="0040140A"/>
    <w:rsid w:val="0040629A"/>
    <w:rsid w:val="0041315B"/>
    <w:rsid w:val="00426CC8"/>
    <w:rsid w:val="0043426A"/>
    <w:rsid w:val="00442733"/>
    <w:rsid w:val="00445430"/>
    <w:rsid w:val="00452239"/>
    <w:rsid w:val="00461A05"/>
    <w:rsid w:val="0047440F"/>
    <w:rsid w:val="004761E2"/>
    <w:rsid w:val="00492AE0"/>
    <w:rsid w:val="004A19B2"/>
    <w:rsid w:val="004A44FD"/>
    <w:rsid w:val="004D0E40"/>
    <w:rsid w:val="004D3F14"/>
    <w:rsid w:val="00503007"/>
    <w:rsid w:val="005115E4"/>
    <w:rsid w:val="005170C1"/>
    <w:rsid w:val="0051742C"/>
    <w:rsid w:val="005225FE"/>
    <w:rsid w:val="0052283A"/>
    <w:rsid w:val="00524E8A"/>
    <w:rsid w:val="00533887"/>
    <w:rsid w:val="00567096"/>
    <w:rsid w:val="005826DA"/>
    <w:rsid w:val="00585986"/>
    <w:rsid w:val="005B4673"/>
    <w:rsid w:val="005C19B5"/>
    <w:rsid w:val="005D06AA"/>
    <w:rsid w:val="005D1D2A"/>
    <w:rsid w:val="005D2C43"/>
    <w:rsid w:val="005E1EE2"/>
    <w:rsid w:val="0063031F"/>
    <w:rsid w:val="00641371"/>
    <w:rsid w:val="006776F2"/>
    <w:rsid w:val="00696CF9"/>
    <w:rsid w:val="006A1F05"/>
    <w:rsid w:val="006A31B7"/>
    <w:rsid w:val="006B01ED"/>
    <w:rsid w:val="006C251F"/>
    <w:rsid w:val="006D5328"/>
    <w:rsid w:val="006D760D"/>
    <w:rsid w:val="006E4D87"/>
    <w:rsid w:val="006F68EE"/>
    <w:rsid w:val="006F7AAF"/>
    <w:rsid w:val="00704B05"/>
    <w:rsid w:val="007068ED"/>
    <w:rsid w:val="007156E6"/>
    <w:rsid w:val="00717C8C"/>
    <w:rsid w:val="0075671D"/>
    <w:rsid w:val="00757141"/>
    <w:rsid w:val="00761642"/>
    <w:rsid w:val="00772E95"/>
    <w:rsid w:val="00773DF7"/>
    <w:rsid w:val="00776FB8"/>
    <w:rsid w:val="00780EA7"/>
    <w:rsid w:val="0079301F"/>
    <w:rsid w:val="007A363D"/>
    <w:rsid w:val="007B1002"/>
    <w:rsid w:val="007C2556"/>
    <w:rsid w:val="007D68C8"/>
    <w:rsid w:val="008212F9"/>
    <w:rsid w:val="00827360"/>
    <w:rsid w:val="00833247"/>
    <w:rsid w:val="00833BBF"/>
    <w:rsid w:val="00837D2B"/>
    <w:rsid w:val="00841993"/>
    <w:rsid w:val="00847007"/>
    <w:rsid w:val="008546C6"/>
    <w:rsid w:val="00857BBF"/>
    <w:rsid w:val="00861448"/>
    <w:rsid w:val="008815CD"/>
    <w:rsid w:val="00885404"/>
    <w:rsid w:val="0089648F"/>
    <w:rsid w:val="00897B5A"/>
    <w:rsid w:val="008A36F5"/>
    <w:rsid w:val="008B1753"/>
    <w:rsid w:val="008B6CED"/>
    <w:rsid w:val="008C1ED6"/>
    <w:rsid w:val="008C211A"/>
    <w:rsid w:val="008C26E7"/>
    <w:rsid w:val="0090049C"/>
    <w:rsid w:val="00912763"/>
    <w:rsid w:val="00912871"/>
    <w:rsid w:val="00914F61"/>
    <w:rsid w:val="00917657"/>
    <w:rsid w:val="00934F2B"/>
    <w:rsid w:val="009404E5"/>
    <w:rsid w:val="009448C5"/>
    <w:rsid w:val="0095598C"/>
    <w:rsid w:val="00981FAD"/>
    <w:rsid w:val="0098316E"/>
    <w:rsid w:val="009843AE"/>
    <w:rsid w:val="00987DD5"/>
    <w:rsid w:val="009B6F38"/>
    <w:rsid w:val="009B71AB"/>
    <w:rsid w:val="009D51C4"/>
    <w:rsid w:val="009F2DFF"/>
    <w:rsid w:val="00A06666"/>
    <w:rsid w:val="00A079BA"/>
    <w:rsid w:val="00A16C1A"/>
    <w:rsid w:val="00A236EB"/>
    <w:rsid w:val="00A37A28"/>
    <w:rsid w:val="00A4599F"/>
    <w:rsid w:val="00A461B5"/>
    <w:rsid w:val="00A52A3F"/>
    <w:rsid w:val="00A7216A"/>
    <w:rsid w:val="00A777B3"/>
    <w:rsid w:val="00AB385B"/>
    <w:rsid w:val="00AD36F0"/>
    <w:rsid w:val="00AD6340"/>
    <w:rsid w:val="00AE4CDF"/>
    <w:rsid w:val="00AF65B0"/>
    <w:rsid w:val="00B420EA"/>
    <w:rsid w:val="00B602D3"/>
    <w:rsid w:val="00B80DDE"/>
    <w:rsid w:val="00B9002F"/>
    <w:rsid w:val="00B97A44"/>
    <w:rsid w:val="00BB069E"/>
    <w:rsid w:val="00BB38B5"/>
    <w:rsid w:val="00BC6464"/>
    <w:rsid w:val="00BD25B6"/>
    <w:rsid w:val="00BD5B8A"/>
    <w:rsid w:val="00C11509"/>
    <w:rsid w:val="00C47189"/>
    <w:rsid w:val="00C53485"/>
    <w:rsid w:val="00C560E2"/>
    <w:rsid w:val="00C565B9"/>
    <w:rsid w:val="00C95D73"/>
    <w:rsid w:val="00CB02ED"/>
    <w:rsid w:val="00CB78C9"/>
    <w:rsid w:val="00CD2798"/>
    <w:rsid w:val="00CD7FB5"/>
    <w:rsid w:val="00D140C1"/>
    <w:rsid w:val="00D32C45"/>
    <w:rsid w:val="00D37EA2"/>
    <w:rsid w:val="00D81FB7"/>
    <w:rsid w:val="00D93149"/>
    <w:rsid w:val="00DA40E2"/>
    <w:rsid w:val="00DD17E4"/>
    <w:rsid w:val="00DF2017"/>
    <w:rsid w:val="00E15F1A"/>
    <w:rsid w:val="00E22667"/>
    <w:rsid w:val="00E24D11"/>
    <w:rsid w:val="00E308B8"/>
    <w:rsid w:val="00E314A6"/>
    <w:rsid w:val="00E365EA"/>
    <w:rsid w:val="00E66082"/>
    <w:rsid w:val="00E91AE4"/>
    <w:rsid w:val="00EB2F80"/>
    <w:rsid w:val="00EB7A5A"/>
    <w:rsid w:val="00EC5958"/>
    <w:rsid w:val="00ED0C1F"/>
    <w:rsid w:val="00EE685C"/>
    <w:rsid w:val="00F068D0"/>
    <w:rsid w:val="00F10531"/>
    <w:rsid w:val="00F374EA"/>
    <w:rsid w:val="00F51010"/>
    <w:rsid w:val="00F874A0"/>
    <w:rsid w:val="00FA68D5"/>
    <w:rsid w:val="00FD1912"/>
    <w:rsid w:val="00FD21C0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page number" w:uiPriority="0"/>
    <w:lsdException w:name="List 2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E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F73CF"/>
    <w:pPr>
      <w:keepNext/>
      <w:outlineLvl w:val="0"/>
    </w:pPr>
    <w:rPr>
      <w:b/>
      <w:bCs/>
      <w:i/>
      <w:i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F73CF"/>
    <w:pPr>
      <w:keepNext/>
      <w:jc w:val="center"/>
      <w:outlineLvl w:val="1"/>
    </w:pPr>
    <w:rPr>
      <w:rFonts w:ascii="Arial" w:hAnsi="Arial" w:cs="Arial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18663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nhideWhenUsed/>
    <w:qFormat/>
    <w:rsid w:val="0018663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nhideWhenUsed/>
    <w:qFormat/>
    <w:rsid w:val="00186630"/>
    <w:pPr>
      <w:keepNext/>
      <w:keepLines/>
      <w:spacing w:before="200" w:line="276" w:lineRule="auto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nhideWhenUsed/>
    <w:qFormat/>
    <w:rsid w:val="0018663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nhideWhenUsed/>
    <w:qFormat/>
    <w:rsid w:val="0018663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186630"/>
    <w:pPr>
      <w:keepNext/>
      <w:keepLines/>
      <w:spacing w:before="200" w:line="276" w:lineRule="auto"/>
      <w:outlineLvl w:val="7"/>
    </w:pPr>
    <w:rPr>
      <w:rFonts w:ascii="Cambria" w:hAnsi="Cambria"/>
      <w:color w:val="2DA2BF"/>
    </w:rPr>
  </w:style>
  <w:style w:type="paragraph" w:styleId="9">
    <w:name w:val="heading 9"/>
    <w:basedOn w:val="a"/>
    <w:next w:val="a"/>
    <w:link w:val="90"/>
    <w:unhideWhenUsed/>
    <w:qFormat/>
    <w:rsid w:val="00186630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560E2"/>
    <w:pPr>
      <w:jc w:val="center"/>
    </w:pPr>
    <w:rPr>
      <w:sz w:val="36"/>
      <w:szCs w:val="24"/>
    </w:rPr>
  </w:style>
  <w:style w:type="character" w:customStyle="1" w:styleId="22">
    <w:name w:val="Основной текст 2 Знак"/>
    <w:basedOn w:val="a0"/>
    <w:link w:val="21"/>
    <w:rsid w:val="00C560E2"/>
    <w:rPr>
      <w:rFonts w:ascii="Times New Roman" w:eastAsia="Times New Roman" w:hAnsi="Times New Roman"/>
      <w:sz w:val="36"/>
      <w:szCs w:val="24"/>
    </w:rPr>
  </w:style>
  <w:style w:type="paragraph" w:styleId="a3">
    <w:name w:val="List Paragraph"/>
    <w:basedOn w:val="a"/>
    <w:link w:val="a4"/>
    <w:uiPriority w:val="99"/>
    <w:qFormat/>
    <w:rsid w:val="005D1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aliases w:val="Обычный (Web)"/>
    <w:basedOn w:val="a"/>
    <w:uiPriority w:val="99"/>
    <w:qFormat/>
    <w:rsid w:val="005D1D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link w:val="a7"/>
    <w:uiPriority w:val="1"/>
    <w:qFormat/>
    <w:rsid w:val="005D1D2A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E5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3B0C5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B0C53"/>
    <w:rPr>
      <w:rFonts w:ascii="Times New Roman" w:eastAsia="Times New Roman" w:hAnsi="Times New Roman"/>
    </w:rPr>
  </w:style>
  <w:style w:type="character" w:customStyle="1" w:styleId="a4">
    <w:name w:val="Абзац списка Знак"/>
    <w:link w:val="a3"/>
    <w:uiPriority w:val="99"/>
    <w:locked/>
    <w:rsid w:val="003B0C53"/>
    <w:rPr>
      <w:sz w:val="22"/>
      <w:szCs w:val="22"/>
      <w:lang w:eastAsia="en-US"/>
    </w:rPr>
  </w:style>
  <w:style w:type="paragraph" w:styleId="ab">
    <w:name w:val="Balloon Text"/>
    <w:basedOn w:val="a"/>
    <w:link w:val="ac"/>
    <w:unhideWhenUsed/>
    <w:rsid w:val="003B0C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0C5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73CF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F73CF"/>
    <w:rPr>
      <w:rFonts w:ascii="Arial" w:eastAsia="Times New Roman" w:hAnsi="Arial" w:cs="Arial"/>
      <w:b/>
      <w:bCs/>
      <w:sz w:val="28"/>
      <w:szCs w:val="24"/>
    </w:rPr>
  </w:style>
  <w:style w:type="paragraph" w:styleId="ad">
    <w:name w:val="Title"/>
    <w:basedOn w:val="a"/>
    <w:link w:val="ae"/>
    <w:qFormat/>
    <w:rsid w:val="003F73CF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3F73CF"/>
    <w:rPr>
      <w:rFonts w:ascii="Arial" w:eastAsia="Times New Roman" w:hAnsi="Arial" w:cs="Arial"/>
      <w:b/>
      <w:bCs/>
      <w:sz w:val="28"/>
      <w:szCs w:val="24"/>
    </w:rPr>
  </w:style>
  <w:style w:type="paragraph" w:styleId="af">
    <w:name w:val="caption"/>
    <w:basedOn w:val="a"/>
    <w:next w:val="a"/>
    <w:qFormat/>
    <w:rsid w:val="003F73CF"/>
    <w:rPr>
      <w:b/>
      <w:bCs/>
      <w:i/>
      <w:iCs/>
      <w:sz w:val="28"/>
      <w:szCs w:val="24"/>
    </w:rPr>
  </w:style>
  <w:style w:type="paragraph" w:styleId="31">
    <w:name w:val="Body Text 3"/>
    <w:basedOn w:val="a"/>
    <w:link w:val="32"/>
    <w:rsid w:val="003F73CF"/>
    <w:rPr>
      <w:rFonts w:ascii="Arial" w:hAnsi="Arial" w:cs="Arial"/>
      <w:b/>
      <w:bCs/>
      <w:i/>
      <w:i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3F73CF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f0">
    <w:name w:val="footer"/>
    <w:basedOn w:val="a"/>
    <w:link w:val="af1"/>
    <w:uiPriority w:val="99"/>
    <w:rsid w:val="003F73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3F73CF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basedOn w:val="a0"/>
    <w:rsid w:val="003F73CF"/>
  </w:style>
  <w:style w:type="paragraph" w:styleId="af3">
    <w:name w:val="header"/>
    <w:basedOn w:val="a"/>
    <w:link w:val="af4"/>
    <w:uiPriority w:val="99"/>
    <w:rsid w:val="003F73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3F73CF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AE4CD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Основной текст_"/>
    <w:link w:val="12"/>
    <w:rsid w:val="0090049C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0049C"/>
    <w:pPr>
      <w:shd w:val="clear" w:color="auto" w:fill="FFFFFF"/>
      <w:spacing w:line="0" w:lineRule="atLeast"/>
      <w:ind w:hanging="320"/>
    </w:pPr>
    <w:rPr>
      <w:sz w:val="25"/>
      <w:szCs w:val="25"/>
    </w:rPr>
  </w:style>
  <w:style w:type="paragraph" w:customStyle="1" w:styleId="Default">
    <w:name w:val="Default"/>
    <w:rsid w:val="009004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rsid w:val="00D140C1"/>
    <w:rPr>
      <w:rFonts w:ascii="Times New Roman" w:eastAsia="Times New Roman" w:hAnsi="Times New Roman"/>
      <w:sz w:val="24"/>
      <w:szCs w:val="24"/>
    </w:rPr>
  </w:style>
  <w:style w:type="paragraph" w:customStyle="1" w:styleId="13">
    <w:name w:val="Без интервала1"/>
    <w:link w:val="NoSpacingChar"/>
    <w:rsid w:val="00D37EA2"/>
    <w:rPr>
      <w:sz w:val="22"/>
      <w:szCs w:val="22"/>
    </w:rPr>
  </w:style>
  <w:style w:type="character" w:customStyle="1" w:styleId="NoSpacingChar">
    <w:name w:val="No Spacing Char"/>
    <w:link w:val="13"/>
    <w:locked/>
    <w:rsid w:val="00D37EA2"/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186630"/>
    <w:rPr>
      <w:rFonts w:ascii="Cambria" w:eastAsia="Times New Roman" w:hAnsi="Cambria"/>
      <w:b/>
      <w:bCs/>
      <w:color w:val="2DA2BF"/>
    </w:rPr>
  </w:style>
  <w:style w:type="character" w:customStyle="1" w:styleId="40">
    <w:name w:val="Заголовок 4 Знак"/>
    <w:basedOn w:val="a0"/>
    <w:link w:val="4"/>
    <w:rsid w:val="00186630"/>
    <w:rPr>
      <w:rFonts w:ascii="Cambria" w:eastAsia="Times New Roman" w:hAnsi="Cambria"/>
      <w:b/>
      <w:bCs/>
      <w:i/>
      <w:iCs/>
      <w:color w:val="2DA2BF"/>
    </w:rPr>
  </w:style>
  <w:style w:type="character" w:customStyle="1" w:styleId="50">
    <w:name w:val="Заголовок 5 Знак"/>
    <w:basedOn w:val="a0"/>
    <w:link w:val="5"/>
    <w:rsid w:val="00186630"/>
    <w:rPr>
      <w:rFonts w:ascii="Cambria" w:eastAsia="Times New Roman" w:hAnsi="Cambria"/>
      <w:color w:val="16505E"/>
    </w:rPr>
  </w:style>
  <w:style w:type="character" w:customStyle="1" w:styleId="60">
    <w:name w:val="Заголовок 6 Знак"/>
    <w:basedOn w:val="a0"/>
    <w:link w:val="6"/>
    <w:rsid w:val="00186630"/>
    <w:rPr>
      <w:rFonts w:ascii="Cambria" w:eastAsia="Times New Roman" w:hAnsi="Cambria"/>
      <w:i/>
      <w:iCs/>
      <w:color w:val="16505E"/>
    </w:rPr>
  </w:style>
  <w:style w:type="character" w:customStyle="1" w:styleId="70">
    <w:name w:val="Заголовок 7 Знак"/>
    <w:basedOn w:val="a0"/>
    <w:link w:val="7"/>
    <w:rsid w:val="00186630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rsid w:val="00186630"/>
    <w:rPr>
      <w:rFonts w:ascii="Cambria" w:eastAsia="Times New Roman" w:hAnsi="Cambria"/>
      <w:color w:val="2DA2BF"/>
    </w:rPr>
  </w:style>
  <w:style w:type="character" w:customStyle="1" w:styleId="90">
    <w:name w:val="Заголовок 9 Знак"/>
    <w:basedOn w:val="a0"/>
    <w:link w:val="9"/>
    <w:rsid w:val="00186630"/>
    <w:rPr>
      <w:rFonts w:ascii="Cambria" w:eastAsia="Times New Roman" w:hAnsi="Cambria"/>
      <w:i/>
      <w:iCs/>
      <w:color w:val="404040"/>
    </w:rPr>
  </w:style>
  <w:style w:type="numbering" w:customStyle="1" w:styleId="14">
    <w:name w:val="Нет списка1"/>
    <w:next w:val="a2"/>
    <w:uiPriority w:val="99"/>
    <w:semiHidden/>
    <w:unhideWhenUsed/>
    <w:rsid w:val="00186630"/>
  </w:style>
  <w:style w:type="paragraph" w:customStyle="1" w:styleId="af6">
    <w:name w:val="Знак Знак Знак Знак"/>
    <w:basedOn w:val="a"/>
    <w:rsid w:val="0018663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7">
    <w:name w:val="Hyperlink"/>
    <w:basedOn w:val="a0"/>
    <w:uiPriority w:val="99"/>
    <w:rsid w:val="00186630"/>
    <w:rPr>
      <w:rFonts w:ascii="Verdana" w:hAnsi="Verdana" w:hint="default"/>
      <w:color w:val="844C1A"/>
      <w:u w:val="single"/>
    </w:rPr>
  </w:style>
  <w:style w:type="paragraph" w:customStyle="1" w:styleId="110">
    <w:name w:val="Без интервала11"/>
    <w:rsid w:val="00186630"/>
    <w:rPr>
      <w:rFonts w:ascii="Times New Roman" w:hAnsi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186630"/>
  </w:style>
  <w:style w:type="character" w:customStyle="1" w:styleId="15">
    <w:name w:val="Просмотренная гиперссылка1"/>
    <w:basedOn w:val="a0"/>
    <w:uiPriority w:val="99"/>
    <w:semiHidden/>
    <w:unhideWhenUsed/>
    <w:rsid w:val="00186630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186630"/>
    <w:pPr>
      <w:spacing w:before="100" w:beforeAutospacing="1" w:after="100" w:afterAutospacing="1"/>
    </w:pPr>
    <w:rPr>
      <w:sz w:val="24"/>
      <w:szCs w:val="24"/>
    </w:rPr>
  </w:style>
  <w:style w:type="paragraph" w:customStyle="1" w:styleId="c55">
    <w:name w:val="c55"/>
    <w:basedOn w:val="a"/>
    <w:uiPriority w:val="99"/>
    <w:rsid w:val="00186630"/>
    <w:pPr>
      <w:spacing w:before="90" w:after="90"/>
    </w:pPr>
    <w:rPr>
      <w:sz w:val="24"/>
      <w:szCs w:val="24"/>
    </w:rPr>
  </w:style>
  <w:style w:type="paragraph" w:customStyle="1" w:styleId="c38">
    <w:name w:val="c38"/>
    <w:basedOn w:val="a"/>
    <w:uiPriority w:val="99"/>
    <w:rsid w:val="00186630"/>
    <w:pPr>
      <w:spacing w:before="90" w:after="90"/>
    </w:pPr>
    <w:rPr>
      <w:sz w:val="24"/>
      <w:szCs w:val="24"/>
    </w:rPr>
  </w:style>
  <w:style w:type="paragraph" w:customStyle="1" w:styleId="c37">
    <w:name w:val="c37"/>
    <w:basedOn w:val="a"/>
    <w:uiPriority w:val="99"/>
    <w:rsid w:val="00186630"/>
    <w:pPr>
      <w:spacing w:before="90" w:after="90"/>
    </w:pPr>
    <w:rPr>
      <w:sz w:val="24"/>
      <w:szCs w:val="24"/>
    </w:rPr>
  </w:style>
  <w:style w:type="paragraph" w:customStyle="1" w:styleId="c2">
    <w:name w:val="c2"/>
    <w:basedOn w:val="a"/>
    <w:uiPriority w:val="99"/>
    <w:rsid w:val="00186630"/>
    <w:pPr>
      <w:spacing w:before="90" w:after="90"/>
    </w:pPr>
    <w:rPr>
      <w:sz w:val="24"/>
      <w:szCs w:val="24"/>
    </w:rPr>
  </w:style>
  <w:style w:type="paragraph" w:customStyle="1" w:styleId="c18">
    <w:name w:val="c18"/>
    <w:basedOn w:val="a"/>
    <w:uiPriority w:val="99"/>
    <w:rsid w:val="00186630"/>
    <w:pPr>
      <w:spacing w:before="90" w:after="90"/>
    </w:pPr>
    <w:rPr>
      <w:sz w:val="24"/>
      <w:szCs w:val="24"/>
    </w:rPr>
  </w:style>
  <w:style w:type="paragraph" w:customStyle="1" w:styleId="c13">
    <w:name w:val="c13"/>
    <w:basedOn w:val="a"/>
    <w:uiPriority w:val="99"/>
    <w:rsid w:val="00186630"/>
    <w:pPr>
      <w:spacing w:before="90" w:after="90"/>
    </w:pPr>
    <w:rPr>
      <w:sz w:val="24"/>
      <w:szCs w:val="24"/>
    </w:rPr>
  </w:style>
  <w:style w:type="paragraph" w:customStyle="1" w:styleId="c25">
    <w:name w:val="c25"/>
    <w:basedOn w:val="a"/>
    <w:uiPriority w:val="99"/>
    <w:rsid w:val="00186630"/>
    <w:pPr>
      <w:spacing w:before="90" w:after="90"/>
    </w:pPr>
    <w:rPr>
      <w:sz w:val="24"/>
      <w:szCs w:val="24"/>
    </w:rPr>
  </w:style>
  <w:style w:type="paragraph" w:customStyle="1" w:styleId="24">
    <w:name w:val="Основной текст2"/>
    <w:basedOn w:val="a"/>
    <w:rsid w:val="00186630"/>
    <w:pPr>
      <w:widowControl w:val="0"/>
      <w:shd w:val="clear" w:color="auto" w:fill="FFFFFF"/>
      <w:spacing w:line="0" w:lineRule="atLeast"/>
      <w:ind w:hanging="580"/>
    </w:pPr>
    <w:rPr>
      <w:spacing w:val="-1"/>
      <w:sz w:val="25"/>
      <w:szCs w:val="25"/>
      <w:lang w:eastAsia="en-US"/>
    </w:rPr>
  </w:style>
  <w:style w:type="character" w:customStyle="1" w:styleId="c28">
    <w:name w:val="c28"/>
    <w:basedOn w:val="a0"/>
    <w:rsid w:val="00186630"/>
  </w:style>
  <w:style w:type="character" w:customStyle="1" w:styleId="c21">
    <w:name w:val="c21"/>
    <w:basedOn w:val="a0"/>
    <w:rsid w:val="00186630"/>
  </w:style>
  <w:style w:type="character" w:customStyle="1" w:styleId="c34">
    <w:name w:val="c34"/>
    <w:basedOn w:val="a0"/>
    <w:rsid w:val="00186630"/>
  </w:style>
  <w:style w:type="character" w:customStyle="1" w:styleId="c0">
    <w:name w:val="c0"/>
    <w:basedOn w:val="a0"/>
    <w:rsid w:val="00186630"/>
  </w:style>
  <w:style w:type="character" w:customStyle="1" w:styleId="c115">
    <w:name w:val="c115"/>
    <w:basedOn w:val="a0"/>
    <w:rsid w:val="00186630"/>
  </w:style>
  <w:style w:type="character" w:customStyle="1" w:styleId="s3">
    <w:name w:val="s3"/>
    <w:basedOn w:val="a0"/>
    <w:rsid w:val="00186630"/>
  </w:style>
  <w:style w:type="character" w:customStyle="1" w:styleId="s1">
    <w:name w:val="s1"/>
    <w:basedOn w:val="a0"/>
    <w:rsid w:val="00186630"/>
  </w:style>
  <w:style w:type="table" w:customStyle="1" w:styleId="16">
    <w:name w:val="Сетка таблицы1"/>
    <w:basedOn w:val="a1"/>
    <w:next w:val="a8"/>
    <w:uiPriority w:val="39"/>
    <w:rsid w:val="001866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18663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1866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1866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18663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18663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18663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rsid w:val="0018663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1866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1866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1866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1866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1866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1866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semiHidden/>
    <w:unhideWhenUsed/>
    <w:rsid w:val="00186630"/>
    <w:rPr>
      <w:color w:val="800080" w:themeColor="followedHyperlink"/>
      <w:u w:val="single"/>
    </w:rPr>
  </w:style>
  <w:style w:type="paragraph" w:styleId="af9">
    <w:name w:val="Subtitle"/>
    <w:basedOn w:val="a"/>
    <w:next w:val="a"/>
    <w:link w:val="afa"/>
    <w:qFormat/>
    <w:rsid w:val="00186630"/>
    <w:pPr>
      <w:numPr>
        <w:ilvl w:val="1"/>
      </w:numPr>
      <w:spacing w:after="200" w:line="276" w:lineRule="auto"/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rsid w:val="00186630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fb">
    <w:name w:val="Strong"/>
    <w:uiPriority w:val="22"/>
    <w:qFormat/>
    <w:rsid w:val="00186630"/>
    <w:rPr>
      <w:b/>
      <w:bCs/>
    </w:rPr>
  </w:style>
  <w:style w:type="character" w:styleId="afc">
    <w:name w:val="Emphasis"/>
    <w:qFormat/>
    <w:rsid w:val="00186630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186630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29"/>
    <w:rsid w:val="00186630"/>
    <w:rPr>
      <w:rFonts w:eastAsia="Times New Roman"/>
      <w:i/>
      <w:iCs/>
      <w:color w:val="000000"/>
    </w:rPr>
  </w:style>
  <w:style w:type="paragraph" w:styleId="afd">
    <w:name w:val="Intense Quote"/>
    <w:basedOn w:val="a"/>
    <w:next w:val="a"/>
    <w:link w:val="afe"/>
    <w:uiPriority w:val="30"/>
    <w:qFormat/>
    <w:rsid w:val="0018663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2DA2BF"/>
    </w:rPr>
  </w:style>
  <w:style w:type="character" w:customStyle="1" w:styleId="afe">
    <w:name w:val="Выделенная цитата Знак"/>
    <w:basedOn w:val="a0"/>
    <w:link w:val="afd"/>
    <w:uiPriority w:val="30"/>
    <w:rsid w:val="00186630"/>
    <w:rPr>
      <w:rFonts w:eastAsia="Times New Roman"/>
      <w:b/>
      <w:bCs/>
      <w:i/>
      <w:iCs/>
      <w:color w:val="2DA2BF"/>
    </w:rPr>
  </w:style>
  <w:style w:type="character" w:styleId="aff">
    <w:name w:val="Subtle Emphasis"/>
    <w:uiPriority w:val="19"/>
    <w:qFormat/>
    <w:rsid w:val="00186630"/>
    <w:rPr>
      <w:i/>
      <w:iCs/>
      <w:color w:val="808080"/>
    </w:rPr>
  </w:style>
  <w:style w:type="character" w:styleId="aff0">
    <w:name w:val="Intense Emphasis"/>
    <w:uiPriority w:val="21"/>
    <w:qFormat/>
    <w:rsid w:val="00186630"/>
    <w:rPr>
      <w:b/>
      <w:bCs/>
      <w:i/>
      <w:iCs/>
      <w:color w:val="2DA2BF"/>
    </w:rPr>
  </w:style>
  <w:style w:type="character" w:styleId="aff1">
    <w:name w:val="Subtle Reference"/>
    <w:uiPriority w:val="31"/>
    <w:qFormat/>
    <w:rsid w:val="00186630"/>
    <w:rPr>
      <w:smallCaps/>
      <w:color w:val="DA1F28"/>
      <w:u w:val="single"/>
    </w:rPr>
  </w:style>
  <w:style w:type="character" w:styleId="aff2">
    <w:name w:val="Intense Reference"/>
    <w:uiPriority w:val="32"/>
    <w:qFormat/>
    <w:rsid w:val="00186630"/>
    <w:rPr>
      <w:b/>
      <w:bCs/>
      <w:smallCaps/>
      <w:color w:val="DA1F28"/>
      <w:spacing w:val="5"/>
      <w:u w:val="single"/>
    </w:rPr>
  </w:style>
  <w:style w:type="character" w:styleId="aff3">
    <w:name w:val="Book Title"/>
    <w:uiPriority w:val="33"/>
    <w:qFormat/>
    <w:rsid w:val="00186630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186630"/>
    <w:pPr>
      <w:keepLines/>
      <w:spacing w:before="480" w:line="276" w:lineRule="auto"/>
      <w:outlineLvl w:val="9"/>
    </w:pPr>
    <w:rPr>
      <w:rFonts w:ascii="Cambria" w:hAnsi="Cambria"/>
      <w:i w:val="0"/>
      <w:iCs w:val="0"/>
      <w:color w:val="21798E"/>
      <w:szCs w:val="28"/>
    </w:rPr>
  </w:style>
  <w:style w:type="paragraph" w:styleId="aff5">
    <w:name w:val="List"/>
    <w:basedOn w:val="a"/>
    <w:uiPriority w:val="99"/>
    <w:semiHidden/>
    <w:unhideWhenUsed/>
    <w:rsid w:val="00186630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paragraph" w:customStyle="1" w:styleId="52">
    <w:name w:val="Основной текст5"/>
    <w:basedOn w:val="a"/>
    <w:rsid w:val="00186630"/>
    <w:pPr>
      <w:widowControl w:val="0"/>
      <w:shd w:val="clear" w:color="auto" w:fill="FFFFFF"/>
      <w:spacing w:before="180" w:after="300" w:line="317" w:lineRule="exact"/>
      <w:ind w:hanging="380"/>
      <w:jc w:val="both"/>
    </w:pPr>
    <w:rPr>
      <w:sz w:val="23"/>
      <w:szCs w:val="23"/>
      <w:lang w:eastAsia="en-US"/>
    </w:rPr>
  </w:style>
  <w:style w:type="paragraph" w:customStyle="1" w:styleId="ConsPlusNormal">
    <w:name w:val="ConsPlusNormal"/>
    <w:rsid w:val="0018663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Heading">
    <w:name w:val="Heading"/>
    <w:rsid w:val="001866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Zag11">
    <w:name w:val="Zag_11"/>
    <w:rsid w:val="00186630"/>
  </w:style>
  <w:style w:type="character" w:customStyle="1" w:styleId="apple-converted-space">
    <w:name w:val="apple-converted-space"/>
    <w:rsid w:val="00186630"/>
    <w:rPr>
      <w:rFonts w:cs="Times New Roman"/>
    </w:rPr>
  </w:style>
  <w:style w:type="paragraph" w:styleId="aff6">
    <w:name w:val="Body Text Indent"/>
    <w:basedOn w:val="a"/>
    <w:link w:val="17"/>
    <w:rsid w:val="00186630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f7">
    <w:name w:val="Основной текст с отступом Знак"/>
    <w:basedOn w:val="a0"/>
    <w:rsid w:val="00186630"/>
    <w:rPr>
      <w:rFonts w:ascii="Times New Roman" w:eastAsia="Times New Roman" w:hAnsi="Times New Roman"/>
    </w:rPr>
  </w:style>
  <w:style w:type="character" w:customStyle="1" w:styleId="17">
    <w:name w:val="Основной текст с отступом Знак1"/>
    <w:link w:val="aff6"/>
    <w:locked/>
    <w:rsid w:val="00186630"/>
  </w:style>
  <w:style w:type="paragraph" w:customStyle="1" w:styleId="28">
    <w:name w:val="Абзац списка2"/>
    <w:basedOn w:val="a"/>
    <w:rsid w:val="00186630"/>
    <w:pPr>
      <w:ind w:left="720"/>
      <w:contextualSpacing/>
    </w:pPr>
    <w:rPr>
      <w:rFonts w:eastAsia="Calibri"/>
      <w:sz w:val="24"/>
      <w:szCs w:val="24"/>
    </w:rPr>
  </w:style>
  <w:style w:type="paragraph" w:customStyle="1" w:styleId="listparagraph">
    <w:name w:val="listparagraph"/>
    <w:basedOn w:val="a"/>
    <w:rsid w:val="0018663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8">
    <w:name w:val="a"/>
    <w:basedOn w:val="a"/>
    <w:rsid w:val="0018663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f9">
    <w:name w:val="Block Text"/>
    <w:basedOn w:val="a"/>
    <w:rsid w:val="00186630"/>
    <w:pPr>
      <w:ind w:left="284" w:right="-1050"/>
      <w:jc w:val="both"/>
    </w:pPr>
    <w:rPr>
      <w:rFonts w:eastAsia="Calibri"/>
      <w:sz w:val="24"/>
    </w:rPr>
  </w:style>
  <w:style w:type="character" w:customStyle="1" w:styleId="affa">
    <w:name w:val="Текст сноски Знак"/>
    <w:link w:val="affb"/>
    <w:semiHidden/>
    <w:locked/>
    <w:rsid w:val="00186630"/>
    <w:rPr>
      <w:rFonts w:ascii="Times New Roman" w:hAnsi="Times New Roman"/>
    </w:rPr>
  </w:style>
  <w:style w:type="paragraph" w:styleId="affb">
    <w:name w:val="footnote text"/>
    <w:basedOn w:val="a"/>
    <w:link w:val="affa"/>
    <w:semiHidden/>
    <w:rsid w:val="00186630"/>
    <w:pPr>
      <w:spacing w:line="288" w:lineRule="auto"/>
      <w:ind w:firstLine="567"/>
      <w:jc w:val="both"/>
    </w:pPr>
    <w:rPr>
      <w:rFonts w:eastAsia="Calibri"/>
    </w:rPr>
  </w:style>
  <w:style w:type="character" w:customStyle="1" w:styleId="18">
    <w:name w:val="Текст сноски Знак1"/>
    <w:basedOn w:val="a0"/>
    <w:uiPriority w:val="99"/>
    <w:semiHidden/>
    <w:rsid w:val="00186630"/>
    <w:rPr>
      <w:rFonts w:ascii="Times New Roman" w:eastAsia="Times New Roman" w:hAnsi="Times New Roman"/>
    </w:rPr>
  </w:style>
  <w:style w:type="paragraph" w:styleId="29">
    <w:name w:val="Body Text Indent 2"/>
    <w:basedOn w:val="a"/>
    <w:link w:val="2a"/>
    <w:rsid w:val="00186630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186630"/>
    <w:rPr>
      <w:rFonts w:ascii="Times New Roman" w:hAnsi="Times New Roman"/>
      <w:sz w:val="24"/>
      <w:szCs w:val="24"/>
    </w:rPr>
  </w:style>
  <w:style w:type="paragraph" w:styleId="34">
    <w:name w:val="Body Text Indent 3"/>
    <w:basedOn w:val="a"/>
    <w:link w:val="35"/>
    <w:rsid w:val="0018663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186630"/>
    <w:rPr>
      <w:rFonts w:ascii="Times New Roman" w:hAnsi="Times New Roman"/>
      <w:sz w:val="16"/>
      <w:szCs w:val="16"/>
    </w:rPr>
  </w:style>
  <w:style w:type="paragraph" w:styleId="affc">
    <w:name w:val="Normal Indent"/>
    <w:basedOn w:val="a"/>
    <w:rsid w:val="00186630"/>
    <w:pPr>
      <w:widowControl w:val="0"/>
      <w:autoSpaceDE w:val="0"/>
      <w:autoSpaceDN w:val="0"/>
      <w:adjustRightInd w:val="0"/>
      <w:spacing w:line="276" w:lineRule="auto"/>
      <w:ind w:left="708" w:firstLine="240"/>
    </w:pPr>
    <w:rPr>
      <w:rFonts w:eastAsia="Calibri"/>
    </w:rPr>
  </w:style>
  <w:style w:type="paragraph" w:styleId="2b">
    <w:name w:val="List 2"/>
    <w:basedOn w:val="a"/>
    <w:rsid w:val="00186630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rFonts w:eastAsia="Calibri"/>
    </w:rPr>
  </w:style>
  <w:style w:type="paragraph" w:styleId="42">
    <w:name w:val="List 4"/>
    <w:basedOn w:val="a"/>
    <w:rsid w:val="00186630"/>
    <w:pPr>
      <w:widowControl w:val="0"/>
      <w:autoSpaceDE w:val="0"/>
      <w:autoSpaceDN w:val="0"/>
      <w:adjustRightInd w:val="0"/>
      <w:spacing w:line="276" w:lineRule="auto"/>
      <w:ind w:left="1132" w:hanging="283"/>
    </w:pPr>
    <w:rPr>
      <w:rFonts w:eastAsia="Calibri"/>
    </w:rPr>
  </w:style>
  <w:style w:type="paragraph" w:styleId="36">
    <w:name w:val="List Bullet 3"/>
    <w:basedOn w:val="a"/>
    <w:autoRedefine/>
    <w:rsid w:val="00186630"/>
    <w:pPr>
      <w:widowControl w:val="0"/>
      <w:tabs>
        <w:tab w:val="num" w:pos="420"/>
      </w:tabs>
      <w:autoSpaceDE w:val="0"/>
      <w:autoSpaceDN w:val="0"/>
      <w:adjustRightInd w:val="0"/>
      <w:spacing w:line="276" w:lineRule="auto"/>
      <w:ind w:left="420" w:hanging="360"/>
      <w:jc w:val="both"/>
    </w:pPr>
    <w:rPr>
      <w:rFonts w:eastAsia="Calibri"/>
      <w:color w:val="000080"/>
      <w:sz w:val="24"/>
    </w:rPr>
  </w:style>
  <w:style w:type="paragraph" w:styleId="2c">
    <w:name w:val="List Continue 2"/>
    <w:basedOn w:val="a"/>
    <w:rsid w:val="00186630"/>
    <w:pPr>
      <w:widowControl w:val="0"/>
      <w:autoSpaceDE w:val="0"/>
      <w:autoSpaceDN w:val="0"/>
      <w:adjustRightInd w:val="0"/>
      <w:spacing w:after="120" w:line="276" w:lineRule="auto"/>
      <w:ind w:left="566" w:firstLine="240"/>
    </w:pPr>
    <w:rPr>
      <w:rFonts w:eastAsia="Calibri"/>
    </w:rPr>
  </w:style>
  <w:style w:type="paragraph" w:customStyle="1" w:styleId="FR2">
    <w:name w:val="FR2"/>
    <w:rsid w:val="00186630"/>
    <w:pPr>
      <w:widowControl w:val="0"/>
      <w:autoSpaceDE w:val="0"/>
      <w:autoSpaceDN w:val="0"/>
      <w:adjustRightInd w:val="0"/>
      <w:spacing w:before="260"/>
      <w:ind w:firstLine="280"/>
    </w:pPr>
    <w:rPr>
      <w:rFonts w:ascii="Arial" w:hAnsi="Arial" w:cs="Arial"/>
    </w:rPr>
  </w:style>
  <w:style w:type="paragraph" w:customStyle="1" w:styleId="19">
    <w:name w:val="Цитата1"/>
    <w:basedOn w:val="a"/>
    <w:rsid w:val="00186630"/>
    <w:pPr>
      <w:ind w:left="284" w:right="-1050"/>
      <w:jc w:val="both"/>
    </w:pPr>
    <w:rPr>
      <w:rFonts w:eastAsia="Calibri"/>
      <w:sz w:val="24"/>
      <w:lang w:eastAsia="ar-SA"/>
    </w:rPr>
  </w:style>
  <w:style w:type="paragraph" w:customStyle="1" w:styleId="affd">
    <w:name w:val="Знак"/>
    <w:basedOn w:val="a"/>
    <w:rsid w:val="00186630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ConsPlusTitle">
    <w:name w:val="ConsPlusTitle"/>
    <w:rsid w:val="001866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866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86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">
    <w:name w:val="Стандартный HTML Знак"/>
    <w:link w:val="HTML0"/>
    <w:locked/>
    <w:rsid w:val="00186630"/>
    <w:rPr>
      <w:rFonts w:ascii="Courier New" w:hAnsi="Courier New"/>
    </w:rPr>
  </w:style>
  <w:style w:type="paragraph" w:styleId="HTML0">
    <w:name w:val="HTML Preformatted"/>
    <w:basedOn w:val="a"/>
    <w:link w:val="HTML"/>
    <w:rsid w:val="00186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1">
    <w:name w:val="Стандартный HTML Знак1"/>
    <w:basedOn w:val="a0"/>
    <w:semiHidden/>
    <w:rsid w:val="00186630"/>
    <w:rPr>
      <w:rFonts w:ascii="Consolas" w:eastAsia="Times New Roman" w:hAnsi="Consolas" w:cs="Consolas"/>
    </w:rPr>
  </w:style>
  <w:style w:type="character" w:customStyle="1" w:styleId="310">
    <w:name w:val="Основной текст 3 Знак1"/>
    <w:basedOn w:val="a0"/>
    <w:semiHidden/>
    <w:rsid w:val="00186630"/>
    <w:rPr>
      <w:rFonts w:ascii="Liberation Serif" w:eastAsia="SimSun" w:hAnsi="Liberation Serif" w:cs="Mangal"/>
      <w:kern w:val="3"/>
      <w:sz w:val="16"/>
      <w:szCs w:val="14"/>
      <w:lang w:eastAsia="zh-CN" w:bidi="hi-IN"/>
    </w:rPr>
  </w:style>
  <w:style w:type="paragraph" w:customStyle="1" w:styleId="FR5">
    <w:name w:val="FR5"/>
    <w:rsid w:val="00186630"/>
    <w:pPr>
      <w:widowControl w:val="0"/>
      <w:autoSpaceDE w:val="0"/>
      <w:autoSpaceDN w:val="0"/>
      <w:adjustRightInd w:val="0"/>
      <w:jc w:val="right"/>
    </w:pPr>
    <w:rPr>
      <w:rFonts w:ascii="Arial" w:hAnsi="Arial" w:cs="Arial"/>
      <w:noProof/>
      <w:sz w:val="12"/>
      <w:szCs w:val="12"/>
    </w:rPr>
  </w:style>
  <w:style w:type="paragraph" w:customStyle="1" w:styleId="FR3">
    <w:name w:val="FR3"/>
    <w:rsid w:val="0018663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8"/>
      <w:szCs w:val="28"/>
    </w:rPr>
  </w:style>
  <w:style w:type="paragraph" w:customStyle="1" w:styleId="FR1">
    <w:name w:val="FR1"/>
    <w:rsid w:val="0018663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56"/>
      <w:szCs w:val="56"/>
    </w:rPr>
  </w:style>
  <w:style w:type="paragraph" w:customStyle="1" w:styleId="FR4">
    <w:name w:val="FR4"/>
    <w:rsid w:val="00186630"/>
    <w:pPr>
      <w:widowControl w:val="0"/>
      <w:autoSpaceDE w:val="0"/>
      <w:autoSpaceDN w:val="0"/>
      <w:adjustRightInd w:val="0"/>
      <w:spacing w:line="380" w:lineRule="auto"/>
      <w:ind w:left="520" w:right="7200"/>
    </w:pPr>
    <w:rPr>
      <w:rFonts w:ascii="Courier New" w:hAnsi="Courier New" w:cs="Courier New"/>
      <w:sz w:val="18"/>
      <w:szCs w:val="18"/>
    </w:rPr>
  </w:style>
  <w:style w:type="paragraph" w:customStyle="1" w:styleId="affe">
    <w:name w:val="Столбик"/>
    <w:basedOn w:val="a"/>
    <w:rsid w:val="00186630"/>
    <w:pPr>
      <w:tabs>
        <w:tab w:val="num" w:pos="360"/>
      </w:tabs>
      <w:spacing w:line="264" w:lineRule="auto"/>
      <w:ind w:left="360" w:hanging="360"/>
      <w:jc w:val="both"/>
    </w:pPr>
    <w:rPr>
      <w:rFonts w:eastAsia="Calibri"/>
      <w:sz w:val="24"/>
    </w:rPr>
  </w:style>
  <w:style w:type="paragraph" w:customStyle="1" w:styleId="ConsTitle">
    <w:name w:val="ConsTitle"/>
    <w:rsid w:val="001866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866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86630"/>
    <w:pPr>
      <w:widowControl w:val="0"/>
      <w:ind w:right="19772" w:firstLine="720"/>
    </w:pPr>
    <w:rPr>
      <w:rFonts w:ascii="Arial" w:hAnsi="Arial"/>
    </w:rPr>
  </w:style>
  <w:style w:type="paragraph" w:customStyle="1" w:styleId="1a">
    <w:name w:val="Стиль1"/>
    <w:basedOn w:val="a"/>
    <w:rsid w:val="00186630"/>
    <w:pPr>
      <w:jc w:val="both"/>
    </w:pPr>
    <w:rPr>
      <w:rFonts w:eastAsia="Calibri"/>
      <w:sz w:val="24"/>
      <w:szCs w:val="24"/>
    </w:rPr>
  </w:style>
  <w:style w:type="paragraph" w:customStyle="1" w:styleId="2d">
    <w:name w:val="Стиль2"/>
    <w:basedOn w:val="1"/>
    <w:rsid w:val="00186630"/>
    <w:pPr>
      <w:spacing w:before="1800" w:after="60" w:line="300" w:lineRule="exact"/>
      <w:jc w:val="center"/>
      <w:outlineLvl w:val="9"/>
    </w:pPr>
    <w:rPr>
      <w:rFonts w:ascii="Pragmatica" w:eastAsia="Calibri" w:hAnsi="Pragmatica"/>
      <w:bCs w:val="0"/>
      <w:i w:val="0"/>
      <w:iCs w:val="0"/>
      <w:kern w:val="28"/>
      <w:szCs w:val="20"/>
    </w:rPr>
  </w:style>
  <w:style w:type="paragraph" w:customStyle="1" w:styleId="1b">
    <w:name w:val="Обычный1"/>
    <w:rsid w:val="00186630"/>
    <w:pPr>
      <w:widowControl w:val="0"/>
      <w:spacing w:line="360" w:lineRule="auto"/>
      <w:ind w:firstLine="400"/>
      <w:jc w:val="both"/>
    </w:pPr>
    <w:rPr>
      <w:rFonts w:ascii="Times New Roman" w:hAnsi="Times New Roman"/>
      <w:sz w:val="16"/>
    </w:rPr>
  </w:style>
  <w:style w:type="paragraph" w:customStyle="1" w:styleId="37">
    <w:name w:val="Стиль3"/>
    <w:basedOn w:val="affe"/>
    <w:next w:val="a"/>
    <w:rsid w:val="00186630"/>
    <w:pPr>
      <w:keepNext/>
      <w:keepLines/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3">
    <w:name w:val="Стиль4"/>
    <w:basedOn w:val="affe"/>
    <w:rsid w:val="00186630"/>
    <w:pPr>
      <w:keepNext/>
      <w:keepLines/>
      <w:tabs>
        <w:tab w:val="clear" w:pos="360"/>
      </w:tabs>
      <w:spacing w:before="120" w:line="240" w:lineRule="auto"/>
      <w:ind w:left="4536" w:firstLine="0"/>
      <w:jc w:val="right"/>
    </w:pPr>
    <w:rPr>
      <w:i/>
      <w:sz w:val="22"/>
      <w:lang w:val="en-US"/>
    </w:rPr>
  </w:style>
  <w:style w:type="paragraph" w:customStyle="1" w:styleId="1c">
    <w:name w:val="Столбик 1"/>
    <w:basedOn w:val="a"/>
    <w:rsid w:val="00186630"/>
    <w:pPr>
      <w:spacing w:after="60"/>
      <w:ind w:left="397"/>
      <w:jc w:val="both"/>
    </w:pPr>
    <w:rPr>
      <w:rFonts w:eastAsia="Calibri"/>
      <w:sz w:val="22"/>
    </w:rPr>
  </w:style>
  <w:style w:type="paragraph" w:customStyle="1" w:styleId="2e">
    <w:name w:val="Стиль Заголовок 2 + по центру"/>
    <w:basedOn w:val="2"/>
    <w:rsid w:val="00186630"/>
    <w:pPr>
      <w:suppressAutoHyphens/>
      <w:spacing w:before="240" w:after="120" w:line="264" w:lineRule="auto"/>
    </w:pPr>
    <w:rPr>
      <w:rFonts w:ascii="Times New Roman" w:eastAsia="Calibri" w:hAnsi="Times New Roman"/>
      <w:iCs/>
      <w:sz w:val="20"/>
      <w:szCs w:val="28"/>
    </w:rPr>
  </w:style>
  <w:style w:type="paragraph" w:customStyle="1" w:styleId="western">
    <w:name w:val="western"/>
    <w:basedOn w:val="a"/>
    <w:rsid w:val="00186630"/>
    <w:pPr>
      <w:spacing w:before="100" w:beforeAutospacing="1" w:after="100" w:afterAutospacing="1"/>
      <w:jc w:val="center"/>
    </w:pPr>
    <w:rPr>
      <w:rFonts w:eastAsia="Calibri"/>
      <w:sz w:val="22"/>
      <w:szCs w:val="22"/>
    </w:rPr>
  </w:style>
  <w:style w:type="paragraph" w:customStyle="1" w:styleId="1d">
    <w:name w:val="Знак1"/>
    <w:basedOn w:val="a"/>
    <w:rsid w:val="00186630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afff">
    <w:name w:val="Знак Знак Знак Знак Знак Знак Знак"/>
    <w:basedOn w:val="a"/>
    <w:rsid w:val="00186630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dash041704300433043e043b043e0432043e043a00201char1">
    <w:name w:val="dash0417_0430_0433_043e_043b_043e_0432_043e_043a_00201__char1"/>
    <w:rsid w:val="00186630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8663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6630"/>
    <w:rPr>
      <w:rFonts w:eastAsia="Calibri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8663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86630"/>
    <w:pPr>
      <w:ind w:left="720" w:firstLine="700"/>
      <w:jc w:val="both"/>
    </w:pPr>
    <w:rPr>
      <w:rFonts w:eastAsia="Calibri"/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18663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186630"/>
    <w:rPr>
      <w:rFonts w:ascii="Arial" w:hAnsi="Arial" w:cs="Arial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186630"/>
    <w:rPr>
      <w:rFonts w:eastAsia="Calibri"/>
      <w:sz w:val="24"/>
      <w:szCs w:val="24"/>
    </w:rPr>
  </w:style>
  <w:style w:type="paragraph" w:customStyle="1" w:styleId="1e">
    <w:name w:val="Стандарт_заг_1 степени"/>
    <w:basedOn w:val="a"/>
    <w:rsid w:val="00186630"/>
    <w:pPr>
      <w:widowControl w:val="0"/>
      <w:spacing w:before="360" w:after="240"/>
      <w:jc w:val="center"/>
    </w:pPr>
    <w:rPr>
      <w:rFonts w:eastAsia="Calibri"/>
      <w:b/>
      <w:sz w:val="28"/>
      <w:szCs w:val="28"/>
    </w:rPr>
  </w:style>
  <w:style w:type="paragraph" w:customStyle="1" w:styleId="msonormalcxspmiddle">
    <w:name w:val="msonormalcxspmiddle"/>
    <w:basedOn w:val="a"/>
    <w:rsid w:val="0018663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middlecxspmiddle">
    <w:name w:val="msonormalcxspmiddlecxspmiddle"/>
    <w:basedOn w:val="a"/>
    <w:rsid w:val="0018663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-serp-urlitem1">
    <w:name w:val="b-serp-urlitem1"/>
    <w:rsid w:val="00186630"/>
    <w:rPr>
      <w:rFonts w:cs="Times New Roman"/>
    </w:rPr>
  </w:style>
  <w:style w:type="paragraph" w:customStyle="1" w:styleId="38">
    <w:name w:val="Абзац списка3"/>
    <w:basedOn w:val="a"/>
    <w:rsid w:val="00186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4">
    <w:name w:val="Абзац списка4"/>
    <w:basedOn w:val="a"/>
    <w:rsid w:val="00186630"/>
    <w:pPr>
      <w:ind w:left="720"/>
      <w:contextualSpacing/>
    </w:pPr>
    <w:rPr>
      <w:sz w:val="24"/>
      <w:szCs w:val="24"/>
    </w:rPr>
  </w:style>
  <w:style w:type="paragraph" w:customStyle="1" w:styleId="afff0">
    <w:name w:val="Содержимое таблицы"/>
    <w:basedOn w:val="a"/>
    <w:rsid w:val="00186630"/>
    <w:pPr>
      <w:suppressLineNumbers/>
      <w:suppressAutoHyphens/>
    </w:pPr>
    <w:rPr>
      <w:sz w:val="24"/>
      <w:szCs w:val="24"/>
      <w:lang w:eastAsia="ar-SA"/>
    </w:rPr>
  </w:style>
  <w:style w:type="paragraph" w:customStyle="1" w:styleId="font8">
    <w:name w:val="font_8"/>
    <w:basedOn w:val="a"/>
    <w:rsid w:val="00186630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_7"/>
    <w:basedOn w:val="a"/>
    <w:rsid w:val="00186630"/>
    <w:pPr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18663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TextChar1">
    <w:name w:val="Footnote Text Char1"/>
    <w:semiHidden/>
    <w:rsid w:val="00186630"/>
    <w:rPr>
      <w:rFonts w:cs="Times New Roman"/>
      <w:sz w:val="20"/>
      <w:szCs w:val="20"/>
      <w:lang w:eastAsia="en-US"/>
    </w:rPr>
  </w:style>
  <w:style w:type="character" w:customStyle="1" w:styleId="BalloonTextChar1">
    <w:name w:val="Balloon Text Char1"/>
    <w:semiHidden/>
    <w:rsid w:val="00186630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rsid w:val="00186630"/>
    <w:rPr>
      <w:rFonts w:cs="Times New Roman"/>
      <w:lang w:eastAsia="en-US"/>
    </w:rPr>
  </w:style>
  <w:style w:type="character" w:customStyle="1" w:styleId="1f">
    <w:name w:val="Верхний колонтитул Знак1"/>
    <w:semiHidden/>
    <w:rsid w:val="00186630"/>
    <w:rPr>
      <w:rFonts w:cs="Times New Roman"/>
    </w:rPr>
  </w:style>
  <w:style w:type="character" w:customStyle="1" w:styleId="HTMLPreformattedChar1">
    <w:name w:val="HTML Preformatted Char1"/>
    <w:semiHidden/>
    <w:rsid w:val="00186630"/>
    <w:rPr>
      <w:rFonts w:ascii="Courier New" w:hAnsi="Courier New" w:cs="Courier New"/>
      <w:sz w:val="20"/>
      <w:szCs w:val="20"/>
      <w:lang w:eastAsia="en-US"/>
    </w:rPr>
  </w:style>
  <w:style w:type="character" w:customStyle="1" w:styleId="BodyText3Char1">
    <w:name w:val="Body Text 3 Char1"/>
    <w:semiHidden/>
    <w:rsid w:val="00186630"/>
    <w:rPr>
      <w:rFonts w:cs="Times New Roman"/>
      <w:sz w:val="16"/>
      <w:szCs w:val="16"/>
      <w:lang w:eastAsia="en-US"/>
    </w:rPr>
  </w:style>
  <w:style w:type="paragraph" w:customStyle="1" w:styleId="53">
    <w:name w:val="Абзац списка5"/>
    <w:basedOn w:val="a"/>
    <w:uiPriority w:val="99"/>
    <w:qFormat/>
    <w:rsid w:val="0018663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f">
    <w:name w:val="Без интервала2"/>
    <w:rsid w:val="00186630"/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186630"/>
    <w:pPr>
      <w:spacing w:before="100" w:beforeAutospacing="1" w:after="100" w:afterAutospacing="1"/>
    </w:pPr>
    <w:rPr>
      <w:sz w:val="24"/>
      <w:szCs w:val="24"/>
    </w:rPr>
  </w:style>
  <w:style w:type="numbering" w:customStyle="1" w:styleId="39">
    <w:name w:val="Нет списка3"/>
    <w:next w:val="a2"/>
    <w:semiHidden/>
    <w:rsid w:val="00186630"/>
  </w:style>
  <w:style w:type="table" w:customStyle="1" w:styleId="140">
    <w:name w:val="Сетка таблицы14"/>
    <w:basedOn w:val="a1"/>
    <w:next w:val="a8"/>
    <w:rsid w:val="001866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Знак Знак"/>
    <w:basedOn w:val="a"/>
    <w:rsid w:val="0018663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2">
    <w:name w:val="Абзац списка6"/>
    <w:basedOn w:val="a"/>
    <w:uiPriority w:val="99"/>
    <w:qFormat/>
    <w:rsid w:val="001866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150">
    <w:name w:val="Сетка таблицы15"/>
    <w:basedOn w:val="a1"/>
    <w:next w:val="a8"/>
    <w:uiPriority w:val="59"/>
    <w:rsid w:val="0018663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18663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Знак Знак Знак Знак1"/>
    <w:basedOn w:val="a"/>
    <w:rsid w:val="0018663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2">
    <w:name w:val="МОН основной Знак"/>
    <w:basedOn w:val="a"/>
    <w:link w:val="afff3"/>
    <w:rsid w:val="0018663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lang w:eastAsia="zh-CN"/>
    </w:rPr>
  </w:style>
  <w:style w:type="character" w:customStyle="1" w:styleId="afff3">
    <w:name w:val="МОН основной Знак Знак"/>
    <w:link w:val="afff2"/>
    <w:rsid w:val="00186630"/>
    <w:rPr>
      <w:rFonts w:ascii="Times New Roman" w:eastAsia="Times New Roman" w:hAnsi="Times New Roman"/>
      <w:sz w:val="28"/>
      <w:lang w:eastAsia="zh-CN"/>
    </w:rPr>
  </w:style>
  <w:style w:type="table" w:customStyle="1" w:styleId="160">
    <w:name w:val="Сетка таблицы16"/>
    <w:basedOn w:val="a1"/>
    <w:next w:val="a8"/>
    <w:uiPriority w:val="59"/>
    <w:rsid w:val="001866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footnote reference"/>
    <w:basedOn w:val="a0"/>
    <w:uiPriority w:val="99"/>
    <w:semiHidden/>
    <w:unhideWhenUsed/>
    <w:rsid w:val="00186630"/>
    <w:rPr>
      <w:vertAlign w:val="superscript"/>
    </w:rPr>
  </w:style>
  <w:style w:type="character" w:styleId="afff5">
    <w:name w:val="annotation reference"/>
    <w:basedOn w:val="a0"/>
    <w:uiPriority w:val="99"/>
    <w:semiHidden/>
    <w:unhideWhenUsed/>
    <w:rsid w:val="00186630"/>
    <w:rPr>
      <w:sz w:val="16"/>
      <w:szCs w:val="16"/>
    </w:rPr>
  </w:style>
  <w:style w:type="paragraph" w:styleId="afff6">
    <w:name w:val="annotation text"/>
    <w:basedOn w:val="a"/>
    <w:link w:val="afff7"/>
    <w:uiPriority w:val="99"/>
    <w:semiHidden/>
    <w:unhideWhenUsed/>
    <w:rsid w:val="0018663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Cs w:val="18"/>
      <w:lang w:eastAsia="zh-CN" w:bidi="hi-IN"/>
    </w:rPr>
  </w:style>
  <w:style w:type="character" w:customStyle="1" w:styleId="afff7">
    <w:name w:val="Текст примечания Знак"/>
    <w:basedOn w:val="a0"/>
    <w:link w:val="afff6"/>
    <w:uiPriority w:val="99"/>
    <w:semiHidden/>
    <w:rsid w:val="00186630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186630"/>
    <w:rPr>
      <w:b/>
      <w:bCs/>
    </w:rPr>
  </w:style>
  <w:style w:type="character" w:customStyle="1" w:styleId="afff9">
    <w:name w:val="Тема примечания Знак"/>
    <w:basedOn w:val="afff7"/>
    <w:link w:val="afff8"/>
    <w:uiPriority w:val="99"/>
    <w:semiHidden/>
    <w:rsid w:val="00186630"/>
    <w:rPr>
      <w:rFonts w:ascii="Liberation Serif" w:eastAsia="SimSun" w:hAnsi="Liberation Serif" w:cs="Mangal"/>
      <w:b/>
      <w:bCs/>
      <w:kern w:val="3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1F60-42B2-44F0-8A0D-C8522F57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24</Pages>
  <Words>5216</Words>
  <Characters>29732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школа</cp:lastModifiedBy>
  <cp:revision>139</cp:revision>
  <cp:lastPrinted>2021-09-30T04:31:00Z</cp:lastPrinted>
  <dcterms:created xsi:type="dcterms:W3CDTF">2021-04-26T09:36:00Z</dcterms:created>
  <dcterms:modified xsi:type="dcterms:W3CDTF">2021-09-30T04:35:00Z</dcterms:modified>
</cp:coreProperties>
</file>