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FD" w:rsidRPr="009925FD" w:rsidRDefault="009925FD" w:rsidP="009925FD">
      <w:pPr>
        <w:spacing w:after="250" w:line="240" w:lineRule="auto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rebuchet MS" w:eastAsia="Times New Roman" w:hAnsi="Trebuchet MS" w:cs="Times New Roman"/>
          <w:color w:val="555555"/>
          <w:sz w:val="18"/>
          <w:szCs w:val="18"/>
        </w:rPr>
        <w:t>Участники ГИА-9 (ОГЭ и ГВЭ) имеют право подать апелляцию.</w:t>
      </w:r>
    </w:p>
    <w:p w:rsidR="009925FD" w:rsidRPr="009925FD" w:rsidRDefault="009925FD" w:rsidP="009925FD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aps/>
          <w:color w:val="555555"/>
          <w:sz w:val="28"/>
          <w:szCs w:val="28"/>
        </w:rPr>
        <w:t>АПЕЛЛЯЦИЕЙ ПРИЗНАЕТСЯ АРГУМЕНТИРОВАННОЕ ПИСЬМЕННОЕ ЗАЯВЛЕНИЕ:</w:t>
      </w:r>
    </w:p>
    <w:p w:rsidR="009925FD" w:rsidRPr="009925FD" w:rsidRDefault="009925FD" w:rsidP="009925FD">
      <w:pPr>
        <w:spacing w:after="250" w:line="240" w:lineRule="auto"/>
        <w:ind w:left="1020" w:hanging="360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Symbol" w:eastAsia="Times New Roman" w:hAnsi="Symbol" w:cs="Times New Roman"/>
          <w:color w:val="555555"/>
          <w:sz w:val="20"/>
          <w:szCs w:val="20"/>
        </w:rPr>
        <w:t></w:t>
      </w:r>
      <w:r w:rsidRPr="009925FD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</w:t>
      </w: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о нарушении процедуры проведения ОГЭ или ГВЭ по учебному предмету в ППЭ;  </w:t>
      </w:r>
    </w:p>
    <w:p w:rsidR="009925FD" w:rsidRPr="009925FD" w:rsidRDefault="009925FD" w:rsidP="009925FD">
      <w:pPr>
        <w:spacing w:after="250" w:line="240" w:lineRule="auto"/>
        <w:ind w:left="1020" w:hanging="360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Symbol" w:eastAsia="Times New Roman" w:hAnsi="Symbol" w:cs="Times New Roman"/>
          <w:color w:val="555555"/>
          <w:sz w:val="20"/>
          <w:szCs w:val="20"/>
        </w:rPr>
        <w:t></w:t>
      </w:r>
      <w:r w:rsidRPr="009925FD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</w:t>
      </w: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о несогласии с выставленными баллами (отметкой).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Апелляция о нарушении установленного порядка проведения ГИА-9 подается члену  ГЭК в день проведения экзамена, не покидая  ППЭ. Апелляция по процедуре подается в двух экземплярах: один, с пометкой члена  ГЭК о принятии ее на рассмотрение, остается у апеллянта, другой передается  в конфликтную подкомиссию Московской области.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Апелляцию по процедуре рассматривает конфликтная комиссия Московской области, информация о дате, времени и месте рассмотрения апелляции сообщается ответственным за организацию и проведение ГИА-9 на муниципальном уровне для оперативного информирования апеллянта, его родителей (законных представителей).</w:t>
      </w:r>
    </w:p>
    <w:p w:rsidR="009925FD" w:rsidRPr="009925FD" w:rsidRDefault="009925FD" w:rsidP="009925FD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aps/>
          <w:color w:val="555555"/>
          <w:sz w:val="28"/>
          <w:szCs w:val="28"/>
        </w:rPr>
        <w:t>АПЕЛЛЯЦИЯ НЕ ПРИНИМАЕТСЯ:</w:t>
      </w:r>
    </w:p>
    <w:p w:rsidR="009925FD" w:rsidRPr="009925FD" w:rsidRDefault="009925FD" w:rsidP="009925FD">
      <w:pPr>
        <w:spacing w:after="250" w:line="240" w:lineRule="auto"/>
        <w:ind w:left="1020" w:hanging="360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Symbol" w:eastAsia="Times New Roman" w:hAnsi="Symbol" w:cs="Times New Roman"/>
          <w:color w:val="555555"/>
          <w:sz w:val="20"/>
          <w:szCs w:val="20"/>
        </w:rPr>
        <w:t></w:t>
      </w:r>
      <w:r w:rsidRPr="009925FD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</w:t>
      </w: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по вопросам содержания и структуры экзаменационных материалов по учебным предметам;</w:t>
      </w:r>
    </w:p>
    <w:p w:rsidR="009925FD" w:rsidRPr="009925FD" w:rsidRDefault="009925FD" w:rsidP="009925FD">
      <w:pPr>
        <w:spacing w:after="250" w:line="240" w:lineRule="auto"/>
        <w:ind w:left="1020" w:hanging="360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Symbol" w:eastAsia="Times New Roman" w:hAnsi="Symbol" w:cs="Times New Roman"/>
          <w:color w:val="555555"/>
          <w:sz w:val="20"/>
          <w:szCs w:val="20"/>
        </w:rPr>
        <w:t></w:t>
      </w:r>
      <w:r w:rsidRPr="009925FD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</w:t>
      </w: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по вопросам, связанным с нарушением выпускником правил по выполнению экзаменационной работы.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Апелляция о несогласии с выставленными баллами подается в течение двух дней после официального дня  объявления результатов ГИА-9 по соответствующему учебному предмету.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Апелляция подается в двух экземплярах руководителю (или уполномоченному им лицу) общеобразовательной организации, в которой апеллянты были допущены к ГИА-9. Один экземпляр с пометкой ответственного лица о принятии апелляции остается у апеллянта, другой незамедлительно передается директором школы (или уполномоченным им лицом) в конфликтную подкомиссию Московской области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Своевременное и объективное рассмотрение апелляций осуществляет территориальная конфликтная подкомиссия Московской области. 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В соответствии с графиком рассмотрения апелляций, формируемым указанной   Подкомиссией,  секретарь подкомиссии обеспечивает информирование  о дате, времени и месте рассмотрения апелляции, в том числе  апеллянтов и (или) его родителей (законных представителей).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По результату рассмотрения апелляции о несогласии с выставленными баллами (отметкой) участника ОГЭ  Комиссия принимает одно из решений:</w:t>
      </w:r>
    </w:p>
    <w:p w:rsidR="009925FD" w:rsidRPr="009925FD" w:rsidRDefault="009925FD" w:rsidP="009925FD">
      <w:pPr>
        <w:spacing w:after="250" w:line="240" w:lineRule="auto"/>
        <w:ind w:left="1020" w:hanging="360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Symbol" w:eastAsia="Times New Roman" w:hAnsi="Symbol" w:cs="Times New Roman"/>
          <w:color w:val="555555"/>
          <w:sz w:val="20"/>
          <w:szCs w:val="20"/>
        </w:rPr>
        <w:t></w:t>
      </w:r>
      <w:r w:rsidRPr="009925FD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</w:t>
      </w: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об отклонении апелляции, сохранении выставленных баллов (отметки);  </w:t>
      </w:r>
    </w:p>
    <w:p w:rsidR="009925FD" w:rsidRPr="009925FD" w:rsidRDefault="009925FD" w:rsidP="009925FD">
      <w:pPr>
        <w:spacing w:after="250" w:line="240" w:lineRule="auto"/>
        <w:ind w:left="1020" w:hanging="360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Symbol" w:eastAsia="Times New Roman" w:hAnsi="Symbol" w:cs="Times New Roman"/>
          <w:color w:val="555555"/>
          <w:sz w:val="20"/>
          <w:szCs w:val="20"/>
        </w:rPr>
        <w:t></w:t>
      </w:r>
      <w:r w:rsidRPr="009925FD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</w:t>
      </w: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об удовлетворении апелляции и выставлении других баллов (отметки).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Комиссия вправе как повышать баллы, так и понижать их.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Выпускника, подавшего апелляцию, и (или)  его родителей (законных представителей), Комиссия информирует о принятом решении.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Выпускник имеет право присутствовать при рассмотрении апелляции. С выпускником имеет право присутствовать при рассмотрении апелляции один из его родителей (законных представителей).</w:t>
      </w:r>
    </w:p>
    <w:p w:rsidR="009925FD" w:rsidRPr="009925FD" w:rsidRDefault="009925FD" w:rsidP="009925FD">
      <w:pPr>
        <w:spacing w:after="300" w:line="240" w:lineRule="auto"/>
        <w:jc w:val="both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imes New Roman" w:eastAsia="Times New Roman" w:hAnsi="Times New Roman" w:cs="Times New Roman"/>
          <w:color w:val="555555"/>
          <w:sz w:val="28"/>
          <w:szCs w:val="28"/>
        </w:rPr>
        <w:t>Указанные лица должны иметь при себе документы, удостоверяющие их личность. </w:t>
      </w:r>
    </w:p>
    <w:p w:rsidR="009925FD" w:rsidRPr="009925FD" w:rsidRDefault="009925FD" w:rsidP="009925FD">
      <w:pPr>
        <w:spacing w:after="250" w:line="240" w:lineRule="auto"/>
        <w:rPr>
          <w:rFonts w:ascii="Trebuchet MS" w:eastAsia="Times New Roman" w:hAnsi="Trebuchet MS" w:cs="Times New Roman"/>
          <w:color w:val="555555"/>
          <w:sz w:val="18"/>
          <w:szCs w:val="18"/>
        </w:rPr>
      </w:pPr>
      <w:r w:rsidRPr="009925FD">
        <w:rPr>
          <w:rFonts w:ascii="Trebuchet MS" w:eastAsia="Times New Roman" w:hAnsi="Trebuchet MS" w:cs="Times New Roman"/>
          <w:color w:val="555555"/>
          <w:sz w:val="18"/>
          <w:szCs w:val="18"/>
        </w:rPr>
        <w:t> </w:t>
      </w:r>
    </w:p>
    <w:p w:rsidR="00A5639E" w:rsidRDefault="00A5639E"/>
    <w:sectPr w:rsidR="00A5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925FD"/>
    <w:rsid w:val="009925FD"/>
    <w:rsid w:val="00A5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2022-06-22T10:04:00Z</dcterms:created>
  <dcterms:modified xsi:type="dcterms:W3CDTF">2022-06-22T10:04:00Z</dcterms:modified>
</cp:coreProperties>
</file>