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  <w:bookmarkStart w:id="0" w:name="block-25107072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91225" cy="7115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 5-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4F3FBB" w:rsidRDefault="004F3FBB" w:rsidP="004F3FBB">
      <w:pPr>
        <w:spacing w:after="0"/>
        <w:jc w:val="both"/>
        <w:rPr>
          <w:rFonts w:ascii="Times New Roman" w:hAnsi="Times New Roman"/>
          <w:b/>
          <w:sz w:val="28"/>
        </w:rPr>
      </w:pPr>
    </w:p>
    <w:p w:rsidR="00FF357C" w:rsidRDefault="0051485E" w:rsidP="004F3FBB">
      <w:pPr>
        <w:spacing w:after="0"/>
        <w:jc w:val="both"/>
      </w:pPr>
      <w:bookmarkStart w:id="1" w:name="_GoBack"/>
      <w:bookmarkEnd w:id="1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F357C" w:rsidRDefault="00FF357C">
      <w:pPr>
        <w:spacing w:after="0"/>
        <w:ind w:left="120"/>
        <w:jc w:val="both"/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Целью изучения изобразительного искусства</w:t>
      </w:r>
      <w:r>
        <w:rPr>
          <w:rFonts w:ascii="Times New Roman" w:hAnsi="Times New Roman"/>
          <w:sz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Задачами изобразительного искусства являются: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формирование у обучающихся навыков эстетического видения и преобразования мира;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формирование пространственного мышления и аналитических визуальных способностей;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развитие наблюдательности, ассоциативного мышления и творческого воображения;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bookmarkStart w:id="2" w:name="037c86a0-0100-46f4-8a06-fc1394a836a9"/>
      <w:r>
        <w:rPr>
          <w:rFonts w:ascii="Times New Roman" w:hAnsi="Times New Roman"/>
          <w:sz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FF357C" w:rsidRDefault="0051485E">
      <w:pPr>
        <w:spacing w:before="120" w:after="0"/>
        <w:ind w:left="119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Воспитательный потенциал предмета «Изобразительное искусство» реализуется через:</w:t>
      </w:r>
    </w:p>
    <w:p w:rsidR="00FF357C" w:rsidRDefault="0051485E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FF357C" w:rsidRDefault="0051485E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FF357C" w:rsidRDefault="0051485E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FF357C" w:rsidRDefault="0051485E">
      <w:pPr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hyperlink r:id="rId6" w:tooltip="Контрольная работа №1 Задание Развёрнуто ответьте на следующие вопросы: 1 Что значит" w:history="1">
        <w:r>
          <w:rPr>
            <w:rStyle w:val="18"/>
            <w:rFonts w:ascii="Times New Roman" w:hAnsi="Times New Roman"/>
            <w:color w:val="000000" w:themeColor="text1"/>
            <w:sz w:val="24"/>
            <w:u w:val="none"/>
          </w:rPr>
          <w:t>навык публичного выступления перед аудиторией</w:t>
        </w:r>
      </w:hyperlink>
      <w:r>
        <w:rPr>
          <w:rFonts w:ascii="Times New Roman" w:hAnsi="Times New Roman"/>
          <w:sz w:val="24"/>
        </w:rPr>
        <w:t>, аргументирования и отстаивания своей точки зрения</w:t>
      </w:r>
    </w:p>
    <w:p w:rsidR="00FF357C" w:rsidRDefault="00FF357C">
      <w:pPr>
        <w:spacing w:after="0"/>
        <w:ind w:firstLine="60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</w:t>
      </w:r>
      <w:r>
        <w:rPr>
          <w:rFonts w:ascii="Times New Roman" w:hAnsi="Times New Roman"/>
          <w:sz w:val="24"/>
        </w:rPr>
        <w:lastRenderedPageBreak/>
        <w:t>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Модуль №1 «Декоративно-прикладное и народное искусство» (5 класс)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Модуль №2 «Живопись, графика, скульптура» (6 класс)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Модуль №3 «Архитектура и дизайн» (7 класс)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FF357C">
      <w:pPr>
        <w:sectPr w:rsidR="00FF357C">
          <w:pgSz w:w="11906" w:h="16383"/>
          <w:pgMar w:top="1134" w:right="850" w:bottom="1134" w:left="1701" w:header="720" w:footer="720" w:gutter="0"/>
          <w:cols w:space="720"/>
        </w:sectPr>
      </w:pPr>
    </w:p>
    <w:p w:rsidR="00FF357C" w:rsidRDefault="00FF357C">
      <w:pPr>
        <w:spacing w:after="0"/>
        <w:ind w:left="120"/>
        <w:jc w:val="both"/>
        <w:rPr>
          <w:sz w:val="24"/>
        </w:rPr>
      </w:pPr>
      <w:bookmarkStart w:id="3" w:name="block-25107074"/>
      <w:bookmarkEnd w:id="0"/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СОДЕРЖАНИЕ ОБУЧЕНИЯ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Calibri" w:hAnsi="Calibri"/>
          <w:b/>
          <w:sz w:val="24"/>
        </w:rPr>
        <w:t>Модуль № 1 «Декоративно-прикладное и народное искусство».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Общие сведения о декоративно-прикладном искусстве.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Древние корни народного искусства.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Связь народного искусства с природой, бытом, трудом, верованиями и эпосом.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Образно-символический язык народного прикладного искусства.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Знаки-символы традиционного крестьянского прикладного искусства.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Убранство русской избы.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рисунков – эскизов орнаментального декора крестьянского дома.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Устройство внутреннего пространства крестьянского дома.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Декоративные элементы жилой среды.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Народный праздничный костюм.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Образный строй народного праздничного костюма – женского и мужского.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Разнообразие форм и украшений народного праздничного костюма для различных регионов страны.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Народные праздники и праздничные обряды как синтез всех видов народного творчества.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Народные художественные промыслы.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Многообразие видов традиционных ремёсел и происхождение художественных промыслов народов России.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Создание эскиза игрушки по мотивам избранного промысла.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Мир сказок и легенд, примет и оберегов в творчестве мастеров художественных промыслов.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Отражение в изделиях народных промыслов многообразия исторических, духовных и культурных традиций.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в культуре разных эпох и народов.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декоративно-прикладного искусства в культуре древних цивилизаций.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Декоративно-прикладное искусство в жизни современного человека.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Символический знак в современной жизни: эмблема, логотип, указующий или декоративный знак.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Декор на улицах и декор помещений. Декор праздничный и повседневный. Праздничное оформление школы.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№ 2 «Живопись, графика, скульптура».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Общие сведения о видах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Пространственные и временные виды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Язык изобразительного искусства и его выразительные средства.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Живописные, графические и скульптурные художественные материалы, их особые свойства.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Рисунок – основа изобразительного искусства и мастерства художника.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Виды рисунка: зарисовка, набросок, учебный рисунок и творческий рисунок.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Навыки размещения рисунка в листе, выбор формата.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Начальные умения рисунка с натуры. Зарисовки простых предметов.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Линейные графические рисунки и наброски. Тон и тональные отношения: тёмное – светлое.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Ритм и ритмическая организация плоскости листа.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Жанры изобразительного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Предмет изображения, сюжет и содержание произведения изобразительного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Натюрморт.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Основы графической грамоты: правила объёмного изображения предметов на плоскости.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окружности в перспективе.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Рисование геометрических тел на основе правил линейной перспективы.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Сложная пространственная форма и выявление её конструкции.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Рисунок сложной формы предмета как соотношение простых геометрических фигур.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Линейный рисунок конструкции из нескольких геометрических тел.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Рисунок натюрморта графическими материалами с натуры или по представлению.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Портрет.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Великие портретисты в европейском искусстве.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Парадный и камерный портрет в живописи.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Особенности развития жанра портрета в искусстве ХХ в. – отечественном и европейском.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Построение головы человека, основные пропорции лица, соотношение лицевой и черепной частей головы.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освещения головы при создании портретного образа.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Свет и тень в изображении головы человека.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Портрет в скульптуре.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Выражение характера человека, его социального положения и образа эпохи в скульптурном портрете.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Значение свойств художественных материалов в создании скульптурного портрета.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Опыт работы над созданием живописного портрета.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Пейзаж.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построения линейной перспективы в изображении пространства.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Творческий опыт в создании композиционного живописного пейзажа своей Родины.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Графические зарисовки и графическая композиция на темы окружающей природы.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Городской пейзаж в творчестве мастеров искусства. Многообразие в понимании образа города.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Бытовой жанр в изобразительном искусстве.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Исторический жанр в изобразительном искусстве.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Историческая тема в искусстве как изображение наиболее значительных событий в жизни общества.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Историческая картина в русском искусстве XIX в. и её особое место в развитии отечественной культуры.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Библейские темы в изобразительном искусстве.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XIX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Великие русские иконописцы: духовный свет икон Андрея Рублёва, Феофана Грека, Дионисия.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Работа над эскизом сюжетной композиции.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№ 3 «Архитектура и дизайн».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Архитектура и дизайн – искусства художественной постройки – конструктивные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Графический дизайн.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Элементы композиции в графическом дизайне: пятно, линия, цвет, буква, текст и изображение.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Основные свойства композиции: целостность и соподчинённость элементов.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и законы колористики. Применение локального цвета. Цветовой акцент, ритм цветовых форм, доминанта.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Шрифт и содержание текста. Стилизация шрифта.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Типографика. Понимание типографской строки как элемента плоскостной композиции.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Макетирование объёмно-пространственных композиций.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Макетирование. Введение в макет понятия рельефа местности и способы его обозначения на макете.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аналитических зарисовок форм бытовых предметов.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Творческое проектирование предметов быта с определением их функций и материала изготовления.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Конструирование объектов дизайна или архитектурное макетирование с использованием цвета.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Социальное значение дизайна и архитектуры как среды жизни человека.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Пути развития современной архитектуры и дизайна: город сегодня и завтра.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цвета в формировании пространства. Схема-планировка и реальность.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Интерьеры общественных зданий (театр, кафе, вокзал, офис, школа).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Организация архитектурно-ландшафтного пространства. Город в единстве с ландшафтно-парковой средой.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дизайн-проекта территории парка или приусадебного участка в виде схемы-чертежа.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Единство эстетического и функционального в объёмно-пространственной организации среды жизнедеятельности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 человека и индивидуальное проектирование.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Образно-личностное проектирование в дизайне и архитектуре.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Выполнение практических творческих эскизов по теме «Дизайн современной одежды».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Дизайн и архитектура – средства организации среды жизни людей и строительства нового мира.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Calibri" w:hAnsi="Calibri"/>
          <w:b/>
          <w:sz w:val="24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Значение развития технологий в становлении новых видов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Художник и искусство театра.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Рождение театра в древнейших обрядах. История развития искусства театра.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Жанровое многообразие театральных представлений, шоу, праздников и их визуальный облик.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художника и виды профессиональной деятельности художника в современном театре.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Условность и метафора в театральной постановке как образная и авторская интерпретация реальности.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Художественная фотография.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Современные возможности художественной обработки цифровой фотографии.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Композиция кадра, ракурс, плановость, графический ритм.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Умения наблюдать и выявлять выразительность и красоту окружающей жизни с помощью фотографии.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Фотопейзаж в творчестве профессиональных фотографов.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Образные возможности чёрно-белой и цветной фотографии.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тональных контрастов и роль цвета в эмоционально-образном восприятии пейзажа.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освещения в портретном образе. Фотография постановочная и документальная.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«Работать для жизни…» – фотографии Александра Родченко, их значение и влияние на стиль эпохи.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Коллаж как жанр художественного творчества с помощью различных компьютерных программ.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и искусство кино.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Ожившее изображение. История кино и его эволюция как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Монтаж композиционно построенных кадров – основа языка киноискусства.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Использование электронно-цифровых технологий в современном игровом кинематографе.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Этапы создания анимационного фильма. Требования и критерии художественности.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Изобразительное искусство на телевидении.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Искусство и технология. Создатель телевидения – русский инженер Владимир Козьмич Зворыкин.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Школьное телевидение и студия мультимедиа. Построение видеоряда и художественного оформления.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Художнические роли каждого человека в реальной бытийной жизни.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Роль искусства в жизни общества и его влияние на жизнь каждого человека.</w:t>
      </w:r>
    </w:p>
    <w:p w:rsidR="00FF357C" w:rsidRDefault="00FF357C">
      <w:pPr>
        <w:sectPr w:rsidR="00FF357C">
          <w:pgSz w:w="11906" w:h="16383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jc w:val="both"/>
        <w:rPr>
          <w:sz w:val="24"/>
        </w:rPr>
      </w:pPr>
      <w:bookmarkStart w:id="4" w:name="block-25107075"/>
      <w:bookmarkEnd w:id="3"/>
      <w:r>
        <w:rPr>
          <w:rFonts w:ascii="Times New Roman" w:hAnsi="Times New Roman"/>
          <w:b/>
          <w:sz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</w:t>
      </w:r>
    </w:p>
    <w:p w:rsidR="00FF357C" w:rsidRDefault="00FF357C">
      <w:pPr>
        <w:spacing w:after="0"/>
        <w:ind w:firstLine="600"/>
        <w:jc w:val="both"/>
        <w:rPr>
          <w:sz w:val="24"/>
        </w:rPr>
      </w:pP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Патриотическое воспитание.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Гражданское воспитание.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Духовно-нравственное воспитание.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Эстетическое воспитание.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5)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Ценности познавательной деятельности.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6)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Экологическое воспитание.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7)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Трудовое воспитание.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</w:t>
      </w:r>
      <w:r>
        <w:rPr>
          <w:rFonts w:ascii="Times New Roman" w:hAnsi="Times New Roman"/>
          <w:sz w:val="24"/>
        </w:rPr>
        <w:lastRenderedPageBreak/>
        <w:t>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8)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Воспитывающая предметно-эстетическая среда.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 xml:space="preserve"> 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познавательными действиями</w:t>
      </w:r>
      <w:r>
        <w:rPr>
          <w:rFonts w:ascii="Times New Roman" w:hAnsi="Times New Roman"/>
          <w:sz w:val="24"/>
        </w:rPr>
        <w:t xml:space="preserve">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сравнивать предметные и пространственные объекты по заданным основаниям;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форму предмета, конструкции;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положение предметной формы в пространстве;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обобщать форму составной конструкции;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анализировать структуру предмета, конструкции, пространства, зрительного образа;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структурировать предметно-пространственные явления;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сопоставлять пропорциональное соотношение частей внутри целого и предметов между собой;</w:t>
      </w:r>
    </w:p>
    <w:p w:rsidR="00FF357C" w:rsidRDefault="0051485E">
      <w:pPr>
        <w:numPr>
          <w:ilvl w:val="0"/>
          <w:numId w:val="2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абстрагировать образ реальности в построении плоской или пространственной композиции.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FF357C" w:rsidRDefault="0051485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явлений художественной культуры;</w:t>
      </w:r>
    </w:p>
    <w:p w:rsidR="00FF357C" w:rsidRDefault="0051485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F357C" w:rsidRDefault="0051485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классифицировать произведения искусства по видам и, соответственно, по назначению в жизни людей;</w:t>
      </w:r>
    </w:p>
    <w:p w:rsidR="00FF357C" w:rsidRDefault="0051485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ставить и использовать вопросы как исследовательский инструмент познания;</w:t>
      </w:r>
    </w:p>
    <w:p w:rsidR="00FF357C" w:rsidRDefault="0051485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FF357C" w:rsidRDefault="0051485E">
      <w:pPr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FF357C" w:rsidRDefault="0051485E">
      <w:pPr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F357C" w:rsidRDefault="0051485E">
      <w:pPr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электронные образовательные ресурсы;</w:t>
      </w:r>
    </w:p>
    <w:p w:rsidR="00FF357C" w:rsidRDefault="0051485E">
      <w:pPr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работать с электронными учебными пособиями и учебниками;</w:t>
      </w:r>
    </w:p>
    <w:p w:rsidR="00FF357C" w:rsidRDefault="0051485E">
      <w:pPr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F357C" w:rsidRDefault="0051485E">
      <w:pPr>
        <w:numPr>
          <w:ilvl w:val="0"/>
          <w:numId w:val="4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коммуникативными действиями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357C" w:rsidRDefault="0051485E">
      <w:pPr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FF357C" w:rsidRDefault="0051485E">
      <w:pPr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F357C" w:rsidRDefault="0051485E">
      <w:pPr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F357C" w:rsidRDefault="0051485E">
      <w:pPr>
        <w:numPr>
          <w:ilvl w:val="0"/>
          <w:numId w:val="5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Овладение универсальными регулятивными действиями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F357C" w:rsidRDefault="0051485E">
      <w:pPr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F357C" w:rsidRDefault="0051485E">
      <w:pPr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FF357C" w:rsidRDefault="0051485E">
      <w:pPr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FF357C" w:rsidRDefault="0051485E">
      <w:pPr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357C" w:rsidRDefault="0051485E">
      <w:pPr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владеть основами самоконтроля, рефлексии, самооценки на основе соответствующих целям критериев.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F357C" w:rsidRDefault="0051485E">
      <w:pPr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развивать способность управлять собственными эмоциями, стремиться к пониманию эмоций других;</w:t>
      </w:r>
    </w:p>
    <w:p w:rsidR="00FF357C" w:rsidRDefault="0051485E">
      <w:pPr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F357C" w:rsidRDefault="0051485E">
      <w:pPr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FF357C" w:rsidRDefault="0051485E">
      <w:pPr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признавать своё и чужое право на ошибку;</w:t>
      </w:r>
    </w:p>
    <w:p w:rsidR="00FF357C" w:rsidRDefault="0051485E">
      <w:pPr>
        <w:numPr>
          <w:ilvl w:val="0"/>
          <w:numId w:val="8"/>
        </w:numPr>
        <w:spacing w:after="0"/>
        <w:jc w:val="both"/>
        <w:rPr>
          <w:sz w:val="24"/>
        </w:rPr>
      </w:pPr>
      <w:r>
        <w:rPr>
          <w:rFonts w:ascii="Times New Roman" w:hAnsi="Times New Roman"/>
          <w:sz w:val="24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sz w:val="24"/>
        </w:rPr>
        <w:t>в 5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№ 1 «Декоративно-прикладное и народное искусство»: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практический опыт изображения характерных традиционных предметов крестьянского быта;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значение народных промыслов и традиций художественного ремесла в современной жизни;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рассказывать о происхождении народных художественных промыслов, о соотношении ремесла и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изделия народных художественных промыслов по материалу изготовления и технике декора;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связь между материалом, формой и техникой декора в произведениях народных промыслов;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6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№ 2 «Живопись, графика, скульптура»: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причины деления пространственных искусств на виды;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основные виды живописи, графики и скульптуры, объяснять их назначение в жизни людей.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Язык изобразительного искусства и его выразительные средства: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роль рисунка как основы изобразительной деятельности;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учебного рисунка – светотеневого изображения объёмных форм;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содержание понятий «тон», «тональные отношения» и иметь опыт их визуального анализа;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линейного рисунка, понимать выразительные возможности линии;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Жанры изобразительного искусства: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понятие «жанры в изобразительном искусстве», перечислять жанры;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разницу между предметом изображения, сюжетом и содержанием произведения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Натюрморт: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иметь опыт создания графического натюрморта;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создания натюрморта средствами живописи.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Портрет: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начальный опыт лепки головы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жанре портрета в искусстве ХХ в. – западном и отечественном.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Пейзаж: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правила построения линейной перспективы и уметь применять их в рисунке;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правила воздушной перспективы и уметь их применять на практике;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иметь представление о морских пейзажах И. Айвазовского;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живописного изображения различных активно выраженных состояний природы;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пейзажных зарисовок, графического изображения природы по памяти и представлению;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изображения городского пейзажа – по памяти или представлению;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Бытовой жанр: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многообразие форм организации бытовой жизни и одновременно единство мира людей;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изображения бытовой жизни разных народов в контексте традиций их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Исторический жанр: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развитии исторического жанра в творчестве отечественных художников ХХ в.;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узнавать и называть авторов таких произведений, как «Давид» Микеланджело, «Весна» С. Боттичелли;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Библейские темы в изобразительном искусстве: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картинах на библейские темы в истории русского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смысловом различии между иконой и картиной на библейские темы;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знания о русской иконописи, о великих русских иконописцах: Андрее Рублёве, Феофане Греке, Дионисии;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в </w:t>
      </w:r>
      <w:r>
        <w:rPr>
          <w:rFonts w:ascii="Times New Roman" w:hAnsi="Times New Roman"/>
          <w:b/>
          <w:sz w:val="24"/>
        </w:rPr>
        <w:t>7 классе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>Модуль № 3 «Архитектура и дизайн»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рассуждать о влиянии предметно-пространственной среды на чувства, установки и поведение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Графический дизайн: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понятие формальной композиции и её значение как основы языка конструктивных искусств;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основные средства – требования к композиции;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перечислять и объяснять основные типы формальной композиции;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составлять различные формальные композиции на плоскости в зависимости от поставленных задач;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выделять при творческом построении композиции листа композиционную доминанту;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составлять формальные композиции на выражение в них движения и статики;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навыки вариативности в ритмической организации листа;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роль цвета в конструктивных искусствах;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технологию использования цвета в живописи и в конструктивных искусствах;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выражение «цветовой образ»;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цвет в графических композициях как акцент или доминанту, объединённые одним стилем;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печатное слово, типографскую строку в качестве элементов графической композиции;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Социальное значение дизайна и архитектуры как среды жизни человека: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выполнять построение макета пространственно-объёмной композиции по его чертежу;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 результатам реализации </w:t>
      </w:r>
      <w:r>
        <w:rPr>
          <w:rFonts w:ascii="Times New Roman" w:hAnsi="Times New Roman"/>
          <w:b/>
          <w:sz w:val="24"/>
        </w:rPr>
        <w:t>вариативного модуля</w:t>
      </w:r>
      <w:r>
        <w:rPr>
          <w:rFonts w:ascii="Times New Roman" w:hAnsi="Times New Roman"/>
          <w:sz w:val="24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FF357C" w:rsidRDefault="0051485E">
      <w:pPr>
        <w:spacing w:after="0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и характеризовать роль визуального образа в синтетических искусствах;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Художник и искусство театра: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истории развития театра и жанровом многообразии театральных представлений;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роли художника и видах профессиональной художнической деятельности в современном театре;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сценографии и символическом характере сценического образа;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иметь практический навык игрового одушевления куклы из простых бытовых предметов;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Художественная фотография: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понятия «длительность экспозиции», «выдержка», «диафрагма»;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различать и характеризовать различные жанры художественной фотографии;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роль света как художественного средства в искусстве фотографии;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значение репортажного жанра, роли журналистов-фотографов в истории ХХ в. и современном мире;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навыки компьютерной обработки и преобразования фотографий.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Изображение и искусство кино: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этапах в истории кино и его эволюции как искусства;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об экранных искусствах как монтаже композиционно построенных кадров;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роль видео в современной бытовой культуре;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навык критического осмысления качества снятых роликов;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опыт совместной творческой коллективной работы по созданию анимационного фильма.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Изобразительное искусство на телевидении: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знать о создателе телевидения – русском инженере Владимире Зворыкине;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роль телевидения в превращении мира в единое информационное пространство;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многих направлениях деятельности и профессиях художника на телевидении;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применять полученные знания и опыт творчества в работе школьного телевидения и студии мультимедиа;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понимать образовательные задачи зрительской культуры и необходимость зрительских умений;</w:t>
      </w:r>
    </w:p>
    <w:p w:rsidR="00FF357C" w:rsidRDefault="0051485E">
      <w:pPr>
        <w:spacing w:after="0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F357C" w:rsidRDefault="00FF357C">
      <w:pPr>
        <w:spacing w:after="0"/>
        <w:ind w:left="120"/>
        <w:jc w:val="both"/>
        <w:rPr>
          <w:sz w:val="24"/>
        </w:rPr>
      </w:pPr>
    </w:p>
    <w:p w:rsidR="00FF357C" w:rsidRDefault="00FF357C">
      <w:pPr>
        <w:sectPr w:rsidR="00FF357C">
          <w:pgSz w:w="11906" w:h="16383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bookmarkStart w:id="5" w:name="block-25107069"/>
      <w:bookmarkEnd w:id="4"/>
      <w:r>
        <w:rPr>
          <w:rFonts w:ascii="Times New Roman" w:hAnsi="Times New Roman"/>
          <w:b/>
          <w:sz w:val="24"/>
        </w:rPr>
        <w:lastRenderedPageBreak/>
        <w:t xml:space="preserve"> ТЕМАТИЧЕСКОЕ ПЛАНИРОВАНИЕ 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288"/>
        <w:gridCol w:w="1050"/>
        <w:gridCol w:w="1785"/>
        <w:gridCol w:w="1866"/>
        <w:gridCol w:w="2852"/>
      </w:tblGrid>
      <w:tr w:rsidR="00FF357C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</w:tr>
      <w:tr w:rsidR="00FF357C">
        <w:trPr>
          <w:trHeight w:val="795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</w:tr>
      <w:tr w:rsidR="00FF357C">
        <w:trPr>
          <w:trHeight w:val="30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Введение.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1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rPr>
                <w:sz w:val="24"/>
              </w:rPr>
            </w:pPr>
          </w:p>
        </w:tc>
      </w:tr>
    </w:tbl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2662"/>
      </w:tblGrid>
      <w:tr w:rsidR="00FF357C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</w:tr>
      <w:tr w:rsidR="00FF357C">
        <w:trPr>
          <w:trHeight w:val="5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</w:tr>
      <w:tr w:rsidR="00FF357C">
        <w:trPr>
          <w:trHeight w:val="136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rPr>
                <w:sz w:val="24"/>
              </w:rPr>
            </w:pPr>
          </w:p>
        </w:tc>
      </w:tr>
    </w:tbl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7 КЛАСС. МОДУЛЬ «АРХИТЕКТУРА И ДИЗАЙН»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2992"/>
        <w:gridCol w:w="982"/>
        <w:gridCol w:w="1706"/>
        <w:gridCol w:w="1793"/>
        <w:gridCol w:w="2662"/>
      </w:tblGrid>
      <w:tr w:rsidR="00FF357C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</w:tr>
      <w:tr w:rsidR="00FF357C">
        <w:trPr>
          <w:trHeight w:val="570"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</w:tr>
      <w:tr w:rsidR="00FF357C">
        <w:trPr>
          <w:trHeight w:val="10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дизайн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rPr>
                <w:sz w:val="24"/>
              </w:rPr>
            </w:pPr>
          </w:p>
        </w:tc>
      </w:tr>
    </w:tbl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bookmarkStart w:id="6" w:name="block-25107070"/>
      <w:bookmarkEnd w:id="5"/>
      <w:r>
        <w:rPr>
          <w:rFonts w:ascii="Times New Roman" w:hAnsi="Times New Roman"/>
          <w:b/>
          <w:sz w:val="24"/>
        </w:rPr>
        <w:lastRenderedPageBreak/>
        <w:t xml:space="preserve"> ПОУРОЧНОЕ ПЛАНИРОВАНИЕ 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 5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FF357C">
        <w:trPr>
          <w:trHeight w:val="300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</w:tr>
      <w:tr w:rsidR="00FF357C">
        <w:trPr>
          <w:trHeight w:val="795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</w:tr>
      <w:tr w:rsidR="00FF357C">
        <w:trPr>
          <w:trHeight w:val="21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Декоративно-прикладное искусство и человек: обсуждаем многообразие прикладного искусства.</w:t>
            </w:r>
          </w:p>
          <w:p w:rsidR="00FF357C" w:rsidRDefault="0051485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 в кабинете.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9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4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Жостова: выполняем аппликацию фрагмента росписи.</w:t>
            </w:r>
          </w:p>
          <w:p w:rsidR="00FF357C" w:rsidRDefault="0051485E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 в кабинете.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4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324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35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4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3510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4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11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</w:tr>
    </w:tbl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FF357C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</w:tr>
      <w:tr w:rsidR="00FF357C">
        <w:trPr>
          <w:trHeight w:val="795"/>
        </w:trPr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</w:tr>
      <w:tr w:rsidR="00FF357C">
        <w:trPr>
          <w:trHeight w:val="271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инструментов. Инструктаж по технике безопасности в кабинете.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445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44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1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1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2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Изображение головы человека в пространстве: выполняем фотографии головы человека в разных ракурсах. Инструктаж по технике безопасности в кабинете.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86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17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9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271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rPr>
                <w:sz w:val="24"/>
              </w:rPr>
            </w:pPr>
          </w:p>
        </w:tc>
      </w:tr>
    </w:tbl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845"/>
        <w:gridCol w:w="865"/>
        <w:gridCol w:w="1570"/>
        <w:gridCol w:w="1666"/>
        <w:gridCol w:w="1186"/>
        <w:gridCol w:w="2018"/>
      </w:tblGrid>
      <w:tr w:rsidR="00FF357C">
        <w:trPr>
          <w:trHeight w:val="30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</w:tr>
      <w:tr w:rsidR="00FF357C">
        <w:trPr>
          <w:trHeight w:val="795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  <w:tc>
          <w:tcPr>
            <w:tcW w:w="2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/>
        </w:tc>
      </w:tr>
      <w:tr w:rsidR="00FF357C">
        <w:trPr>
          <w:trHeight w:val="111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Архитектура и дизайн – конструктивные виды искусства. Инструктаж по технике безопасности в кабинете.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</w:rPr>
              <w:t>Роль цвета в формотворчестве. Инструктаж по технике безопасности в кабинете.</w:t>
            </w:r>
          </w:p>
          <w:p w:rsidR="00FF357C" w:rsidRDefault="00FF357C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0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63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90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94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09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136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825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300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Имидж-дизайн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spacing w:after="0"/>
              <w:ind w:left="135"/>
              <w:jc w:val="center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57C" w:rsidRDefault="00FF357C">
            <w:pPr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Российская электронная школа (resh.edu.ru)</w:t>
            </w:r>
          </w:p>
        </w:tc>
      </w:tr>
      <w:tr w:rsidR="00FF357C">
        <w:trPr>
          <w:trHeight w:val="555"/>
        </w:trPr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51485E">
            <w:pPr>
              <w:spacing w:after="0"/>
              <w:ind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F357C" w:rsidRDefault="00FF357C">
            <w:pPr>
              <w:rPr>
                <w:sz w:val="24"/>
              </w:rPr>
            </w:pPr>
          </w:p>
        </w:tc>
      </w:tr>
    </w:tbl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FF357C">
      <w:pPr>
        <w:sectPr w:rsidR="00FF35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57C" w:rsidRDefault="0051485E">
      <w:pPr>
        <w:spacing w:after="0"/>
        <w:ind w:left="120"/>
        <w:rPr>
          <w:sz w:val="24"/>
        </w:rPr>
      </w:pPr>
      <w:bookmarkStart w:id="7" w:name="block-25107073"/>
      <w:bookmarkEnd w:id="6"/>
      <w:r>
        <w:rPr>
          <w:rFonts w:ascii="Times New Roman" w:hAnsi="Times New Roman"/>
          <w:b/>
          <w:sz w:val="24"/>
        </w:rPr>
        <w:lastRenderedPageBreak/>
        <w:t>УЧЕБНО-МЕТОДИЧЕСКОЕ ОБЕСПЕЧЕНИЕ ОБРАЗОВАТЕЛЬНОГО ПРОЦЕССА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ОБЯЗАТЕЛЬНЫЕ УЧЕБНЫЕ МАТЕРИАЛЫ ДЛЯ УЧЕНИКА</w:t>
      </w:r>
    </w:p>
    <w:p w:rsidR="00FF357C" w:rsidRDefault="0051485E">
      <w:pPr>
        <w:numPr>
          <w:ilvl w:val="0"/>
          <w:numId w:val="9"/>
        </w:numPr>
        <w:rPr>
          <w:sz w:val="24"/>
        </w:rPr>
      </w:pPr>
      <w:r>
        <w:rPr>
          <w:rFonts w:ascii="Times New Roman" w:hAnsi="Times New Roman"/>
          <w:sz w:val="24"/>
          <w:shd w:val="clear" w:color="auto" w:fill="F7FDF7"/>
        </w:rPr>
        <w:t>Изобразительное искусство. 5 класс/Горяева Н. А., Островская О.В.; под редакцией Неменского Б.М., Акционерное общество «Издательство «Просвещение»;</w:t>
      </w:r>
    </w:p>
    <w:p w:rsidR="00FF357C" w:rsidRDefault="0051485E">
      <w:pPr>
        <w:numPr>
          <w:ilvl w:val="0"/>
          <w:numId w:val="9"/>
        </w:numPr>
        <w:rPr>
          <w:sz w:val="24"/>
        </w:rPr>
      </w:pPr>
      <w:r>
        <w:rPr>
          <w:rFonts w:ascii="Times New Roman" w:hAnsi="Times New Roman"/>
          <w:sz w:val="24"/>
          <w:shd w:val="clear" w:color="auto" w:fill="F7FDF7"/>
        </w:rPr>
        <w:t>Изобразительное искусство. 6 класс/Неменская Л.А.; под редакцией Неменского Б.М., Акционерное общество «Издательство «Просвещение»;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sz w:val="24"/>
          <w:shd w:val="clear" w:color="auto" w:fill="F7FDF7"/>
        </w:rPr>
        <w:t>Изобразительное искусство. 7 класс/Питерских А.С., Гуров Г.Е.; под редакцией Неменского Б.М., Акционерное общество «Издательство «Просвещение»;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МЕТОДИЧЕСКИЕ МАТЕРИАЛЫ ДЛЯ УЧИТЕЛЯ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sz w:val="24"/>
          <w:shd w:val="clear" w:color="auto" w:fill="F7FDF7"/>
        </w:rPr>
        <w:t xml:space="preserve"> </w:t>
      </w:r>
      <w:r>
        <w:rPr>
          <w:rFonts w:ascii="Times New Roman" w:hAnsi="Times New Roman"/>
          <w:sz w:val="24"/>
          <w:highlight w:val="white"/>
        </w:rPr>
        <w:t>Официальный ресурс для учителей: </w:t>
      </w:r>
      <w:hyperlink r:id="rId7" w:history="1">
        <w:r>
          <w:rPr>
            <w:rFonts w:ascii="Times New Roman" w:hAnsi="Times New Roman"/>
            <w:color w:val="0000EE"/>
            <w:sz w:val="24"/>
            <w:highlight w:val="white"/>
            <w:u w:val="single" w:color="000000"/>
          </w:rPr>
          <w:t>https://rosuchebnik.ru/material/40-saytov-kotorye-oblegchat-rabotu-uchitelya/</w:t>
        </w:r>
      </w:hyperlink>
      <w:r>
        <w:rPr>
          <w:rFonts w:ascii="Times New Roman" w:hAnsi="Times New Roman"/>
          <w:sz w:val="24"/>
          <w:highlight w:val="white"/>
        </w:rPr>
        <w:t> </w:t>
      </w:r>
    </w:p>
    <w:p w:rsidR="00FF357C" w:rsidRDefault="0051485E">
      <w:pPr>
        <w:numPr>
          <w:ilvl w:val="0"/>
          <w:numId w:val="10"/>
        </w:numPr>
        <w:rPr>
          <w:sz w:val="24"/>
        </w:rPr>
      </w:pPr>
      <w:r>
        <w:rPr>
          <w:rFonts w:ascii="Times New Roman" w:hAnsi="Times New Roman"/>
          <w:sz w:val="24"/>
          <w:highlight w:val="white"/>
        </w:rPr>
        <w:t>Российская электронная школа: </w:t>
      </w:r>
      <w:hyperlink r:id="rId8" w:history="1">
        <w:r>
          <w:rPr>
            <w:rFonts w:ascii="Times New Roman" w:hAnsi="Times New Roman"/>
            <w:color w:val="0000EE"/>
            <w:sz w:val="24"/>
            <w:highlight w:val="white"/>
            <w:u w:val="single" w:color="000000"/>
          </w:rPr>
          <w:t>https://resh.edu.ru/</w:t>
        </w:r>
      </w:hyperlink>
      <w:r>
        <w:rPr>
          <w:rFonts w:ascii="Times New Roman" w:hAnsi="Times New Roman"/>
          <w:sz w:val="24"/>
          <w:highlight w:val="white"/>
        </w:rPr>
        <w:t> </w:t>
      </w: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sz w:val="24"/>
          <w:highlight w:val="white"/>
        </w:rPr>
        <w:t>Виртуальная экскурсия: мини-экскурсий </w:t>
      </w:r>
      <w:hyperlink r:id="rId9" w:history="1">
        <w:r>
          <w:rPr>
            <w:rFonts w:ascii="Times New Roman" w:hAnsi="Times New Roman"/>
            <w:color w:val="0000EE"/>
            <w:sz w:val="24"/>
            <w:highlight w:val="white"/>
            <w:u w:val="single" w:color="000000"/>
          </w:rPr>
          <w:t>http://www.museum-arms.ru/</w:t>
        </w:r>
      </w:hyperlink>
      <w:r>
        <w:rPr>
          <w:rFonts w:ascii="Times New Roman" w:hAnsi="Times New Roman"/>
          <w:sz w:val="24"/>
          <w:highlight w:val="white"/>
        </w:rPr>
        <w:t> 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20"/>
        <w:rPr>
          <w:sz w:val="24"/>
        </w:rPr>
      </w:pPr>
      <w:r>
        <w:rPr>
          <w:rFonts w:ascii="Times New Roman" w:hAnsi="Times New Roman"/>
          <w:b/>
          <w:sz w:val="24"/>
        </w:rPr>
        <w:t>ЦИФРОВЫЕ ОБРАЗОВАТЕЛЬНЫЕ РЕСУРСЫ И РЕСУРСЫ СЕТИ ИНТЕРНЕТ</w:t>
      </w:r>
    </w:p>
    <w:p w:rsidR="00FF357C" w:rsidRDefault="0051485E">
      <w:pPr>
        <w:numPr>
          <w:ilvl w:val="0"/>
          <w:numId w:val="11"/>
        </w:numPr>
        <w:rPr>
          <w:sz w:val="24"/>
        </w:rPr>
      </w:pPr>
      <w:r>
        <w:rPr>
          <w:rFonts w:ascii="Times New Roman" w:hAnsi="Times New Roman"/>
          <w:sz w:val="24"/>
          <w:highlight w:val="white"/>
        </w:rPr>
        <w:t>Единая коллекция цифровых образовательных ресурсов: </w:t>
      </w:r>
      <w:hyperlink r:id="rId10" w:history="1">
        <w:r>
          <w:rPr>
            <w:rFonts w:ascii="Times New Roman" w:hAnsi="Times New Roman"/>
            <w:color w:val="0000EE"/>
            <w:sz w:val="24"/>
            <w:highlight w:val="white"/>
            <w:u w:val="single" w:color="000000"/>
          </w:rPr>
          <w:t>http://school-collection.edu.ru/</w:t>
        </w:r>
      </w:hyperlink>
    </w:p>
    <w:p w:rsidR="00FF357C" w:rsidRDefault="0051485E">
      <w:pPr>
        <w:numPr>
          <w:ilvl w:val="0"/>
          <w:numId w:val="11"/>
        </w:numPr>
        <w:rPr>
          <w:sz w:val="24"/>
        </w:rPr>
      </w:pPr>
      <w:r>
        <w:rPr>
          <w:rFonts w:ascii="Times New Roman" w:hAnsi="Times New Roman"/>
          <w:sz w:val="24"/>
          <w:highlight w:val="white"/>
        </w:rPr>
        <w:t>Фестиваль педагогических идей : </w:t>
      </w:r>
      <w:hyperlink r:id="rId11" w:history="1">
        <w:r>
          <w:rPr>
            <w:rFonts w:ascii="Times New Roman" w:hAnsi="Times New Roman"/>
            <w:color w:val="0000EE"/>
            <w:sz w:val="24"/>
            <w:highlight w:val="white"/>
            <w:u w:val="single" w:color="000000"/>
          </w:rPr>
          <w:t>https://urok.1sept.ru/</w:t>
        </w:r>
      </w:hyperlink>
      <w:r>
        <w:rPr>
          <w:rFonts w:ascii="Times New Roman" w:hAnsi="Times New Roman"/>
          <w:sz w:val="24"/>
          <w:highlight w:val="white"/>
        </w:rPr>
        <w:t> </w:t>
      </w:r>
    </w:p>
    <w:p w:rsidR="00FF357C" w:rsidRDefault="0051485E">
      <w:pPr>
        <w:numPr>
          <w:ilvl w:val="0"/>
          <w:numId w:val="12"/>
        </w:numPr>
        <w:rPr>
          <w:sz w:val="24"/>
        </w:rPr>
      </w:pPr>
      <w:r>
        <w:rPr>
          <w:rFonts w:ascii="Times New Roman" w:hAnsi="Times New Roman"/>
          <w:sz w:val="24"/>
          <w:highlight w:val="white"/>
        </w:rPr>
        <w:t>Открытый класс. Сетевые образовательные сообщества:https://multiurok.ru/blog/sietievyie-obrazovatiel-nyie-soobshchiestva-otkrytyi-klass.</w:t>
      </w:r>
    </w:p>
    <w:p w:rsidR="00FF357C" w:rsidRDefault="00FF357C">
      <w:pPr>
        <w:spacing w:after="0"/>
        <w:ind w:left="120"/>
        <w:rPr>
          <w:sz w:val="24"/>
        </w:rPr>
      </w:pPr>
    </w:p>
    <w:p w:rsidR="00FF357C" w:rsidRDefault="0051485E">
      <w:pPr>
        <w:spacing w:after="0"/>
        <w:ind w:left="168" w:firstLine="116"/>
        <w:jc w:val="center"/>
        <w:rPr>
          <w:rFonts w:ascii="Calibri" w:hAnsi="Calibri"/>
          <w:sz w:val="24"/>
          <w:highlight w:val="white"/>
        </w:rPr>
      </w:pPr>
      <w:r>
        <w:rPr>
          <w:sz w:val="24"/>
        </w:rPr>
        <w:br/>
      </w:r>
      <w:r>
        <w:rPr>
          <w:rFonts w:ascii="Times New Roman" w:hAnsi="Times New Roman"/>
          <w:b/>
          <w:sz w:val="24"/>
          <w:highlight w:val="white"/>
        </w:rPr>
        <w:t xml:space="preserve"> </w:t>
      </w:r>
    </w:p>
    <w:p w:rsidR="00FF357C" w:rsidRDefault="00FF357C">
      <w:pPr>
        <w:spacing w:after="0"/>
        <w:jc w:val="both"/>
        <w:rPr>
          <w:rFonts w:ascii="Calibri" w:hAnsi="Calibri"/>
          <w:sz w:val="24"/>
          <w:highlight w:val="white"/>
        </w:rPr>
      </w:pPr>
    </w:p>
    <w:p w:rsidR="00FF357C" w:rsidRDefault="0051485E">
      <w:pPr>
        <w:rPr>
          <w:sz w:val="24"/>
        </w:rPr>
      </w:pPr>
      <w:r>
        <w:rPr>
          <w:sz w:val="24"/>
        </w:rPr>
        <w:br/>
      </w:r>
    </w:p>
    <w:p w:rsidR="00FF357C" w:rsidRDefault="00FF357C">
      <w:pPr>
        <w:sectPr w:rsidR="00FF357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F357C" w:rsidRDefault="00FF357C">
      <w:pPr>
        <w:rPr>
          <w:sz w:val="24"/>
        </w:rPr>
      </w:pPr>
    </w:p>
    <w:sectPr w:rsidR="00FF35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A51"/>
    <w:multiLevelType w:val="multilevel"/>
    <w:tmpl w:val="92F08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E3E45"/>
    <w:multiLevelType w:val="multilevel"/>
    <w:tmpl w:val="350EE8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C5951"/>
    <w:multiLevelType w:val="multilevel"/>
    <w:tmpl w:val="893AE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93902"/>
    <w:multiLevelType w:val="multilevel"/>
    <w:tmpl w:val="91480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16611"/>
    <w:multiLevelType w:val="multilevel"/>
    <w:tmpl w:val="DA80E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C7835"/>
    <w:multiLevelType w:val="multilevel"/>
    <w:tmpl w:val="A5F4E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450232"/>
    <w:multiLevelType w:val="multilevel"/>
    <w:tmpl w:val="B4A83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D42627"/>
    <w:multiLevelType w:val="multilevel"/>
    <w:tmpl w:val="A8DCB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07040C"/>
    <w:multiLevelType w:val="multilevel"/>
    <w:tmpl w:val="D37CC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38B3D64"/>
    <w:multiLevelType w:val="multilevel"/>
    <w:tmpl w:val="A7308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E755FE"/>
    <w:multiLevelType w:val="multilevel"/>
    <w:tmpl w:val="88DCC6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E427177"/>
    <w:multiLevelType w:val="multilevel"/>
    <w:tmpl w:val="4E4E53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F357C"/>
    <w:rsid w:val="004F3FBB"/>
    <w:rsid w:val="0051485E"/>
    <w:rsid w:val="007B0DDD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A11E"/>
  <w15:docId w15:val="{3162ED94-5AF6-4D76-BF92-A359DCCB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6">
    <w:name w:val="Гиперссылка1"/>
    <w:basedOn w:val="17"/>
    <w:link w:val="18"/>
    <w:rPr>
      <w:color w:val="0000FF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000FF" w:themeColor="hyperlink"/>
      <w:u w:val="single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c">
    <w:name w:val="Выделение1"/>
    <w:basedOn w:val="17"/>
    <w:link w:val="1d"/>
    <w:rPr>
      <w:i/>
    </w:rPr>
  </w:style>
  <w:style w:type="character" w:customStyle="1" w:styleId="1d">
    <w:name w:val="Выделение1"/>
    <w:basedOn w:val="19"/>
    <w:link w:val="1c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esh.edu.ru/&amp;sa=D&amp;source=editors&amp;ust=1671114274746481&amp;usg=AOvVaw00iyZgw7pvaJRBRYTUJmR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osuchebnik.ru/material/40-saytov-kotorye-oblegchat-rabotu-uchitelya/&amp;sa=D&amp;source=editors&amp;ust=1671114274746270&amp;usg=AOvVaw2p_S98wCGwE6A9SGEqRw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kontrolenaya-rabota-1-zadanie-razvernuto-otvetete-na-sleduyush/index.html" TargetMode="External"/><Relationship Id="rId11" Type="http://schemas.openxmlformats.org/officeDocument/2006/relationships/hyperlink" Target="https://www.google.com/url?q=https://urok.1sept.ru/&amp;sa=D&amp;source=editors&amp;ust=1671114274745928&amp;usg=AOvVaw2qYj3cBChi2avMwDaPi6Qh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google.com/url?q=http://school-collection.edu.ru/&amp;sa=D&amp;source=editors&amp;ust=1671114274745611&amp;usg=AOvVaw12Qk2iG4t09Vmvpn9jwg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museum-arms.ru/&amp;sa=D&amp;source=editors&amp;ust=1671114274746877&amp;usg=AOvVaw1lTmBVdfFcmhBtY1Q0HI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6</cp:revision>
  <dcterms:created xsi:type="dcterms:W3CDTF">2023-10-23T15:21:00Z</dcterms:created>
  <dcterms:modified xsi:type="dcterms:W3CDTF">2023-10-23T15:46:00Z</dcterms:modified>
</cp:coreProperties>
</file>