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Перед вами подборка справочных материалов по 80-летию атомной промышленности, предназначенных для широкого использования: в информационных материалах СМИ, в социальных сетях, в пресс-релизах и в качестве тезисов к выступлениям.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</w:r>
    </w:p>
    <w:p>
      <w:pPr>
        <w:spacing w:line="360" w:lineRule="auto"/>
        <w:rPr>
          <w:rFonts w:ascii="Times New Roman" w:hAnsi="Times New Roman" w:eastAsia="Times New Roman" w:cs="Times New Roman"/>
          <w:color w:val="1f6bc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Если вам нужны дополнительные данные, фотоматериалы или иная информация по 80-летию атомной промышленности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обращайтесь к Евгении Углевой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(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эл. адрес: </w:t>
      </w:r>
      <w:hyperlink r:id="rId8" w:tooltip="mailto:e.ugleva@strana-rosatom.ru" w:history="1">
        <w:r>
          <w:rPr>
            <w:rFonts w:ascii="Times New Roman" w:hAnsi="Times New Roman" w:eastAsia="Times New Roman" w:cs="Times New Roman"/>
            <w:color w:val="1155cc"/>
            <w:sz w:val="28"/>
            <w:szCs w:val="28"/>
            <w:u w:val="single"/>
          </w:rPr>
          <w:t xml:space="preserve">e.ugleva@strana-rosatom.ru</w:t>
        </w:r>
      </w:hyperlink>
      <w:r>
        <w:rPr>
          <w:rFonts w:ascii="Times New Roman" w:hAnsi="Times New Roman" w:eastAsia="Times New Roman" w:cs="Times New Roman"/>
          <w:sz w:val="28"/>
          <w:szCs w:val="28"/>
        </w:rPr>
        <w:t xml:space="preserve">, тел. 8-980-243-47-91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).</w:t>
      </w:r>
      <w:r>
        <w:rPr>
          <w:rFonts w:ascii="Times New Roman" w:hAnsi="Times New Roman" w:eastAsia="Times New Roman" w:cs="Times New Roman"/>
          <w:color w:val="1f6bc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1f6bc0"/>
          <w:sz w:val="28"/>
          <w:szCs w:val="28"/>
        </w:rPr>
      </w:r>
      <w:r>
        <w:rPr>
          <w:rFonts w:ascii="Times New Roman" w:hAnsi="Times New Roman" w:eastAsia="Times New Roman" w:cs="Times New Roman"/>
          <w:color w:val="1f6bc0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фициальные х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штеги 80-летия (использование в социальных сетях):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#Атом80лет #АтомГордость #АтомВдохновение #АтомМечта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#Росатом #Атомнаш #80летатомпрома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1"/>
        <w:spacing w:line="360" w:lineRule="auto"/>
      </w:pPr>
      <w:r/>
      <w:bookmarkStart w:id="0" w:name="_gqcr845s0njx"/>
      <w:r/>
      <w:bookmarkEnd w:id="0"/>
      <w:r>
        <w:t xml:space="preserve">МАТЕРИАЛЫ К 80-ЛЕТИЮ АТОМНОЙ ПРОМЫШЛЕННОСТИ В РОССИИ</w:t>
      </w:r>
      <w:r/>
    </w:p>
    <w:p>
      <w:pPr>
        <w:pStyle w:val="831"/>
        <w:spacing w:line="360" w:lineRule="auto"/>
        <w:rPr>
          <w:rFonts w:ascii="Times New Roman" w:hAnsi="Times New Roman" w:eastAsia="Times New Roman" w:cs="Times New Roman"/>
        </w:rPr>
      </w:pPr>
      <w:r/>
      <w:bookmarkStart w:id="1" w:name="_4gc9g5sbconm"/>
      <w:r/>
      <w:bookmarkEnd w:id="1"/>
      <w:r>
        <w:rPr>
          <w:rFonts w:ascii="Times New Roman" w:hAnsi="Times New Roman" w:eastAsia="Times New Roman" w:cs="Times New Roman"/>
        </w:rPr>
        <w:t xml:space="preserve">КОРОТКАЯ ВЕРСИЯ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2025 году Россия отмечает 80-ле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тие атомной промышленности. Отправной точкой стало создание 20 августа 1945 года Специального комитета по использованию атомной энергии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Страна должна была ответить на угрозы со стороны США и создать собственное ядерное оружие, чтобы сдержать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потенциальног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 противника. Советские атомщики за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четыре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года решили эту задачу, успешно испытав бомбу РДС-1.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Мы стали лидерами в мирном использовании атомной энергии: запустили первую в мире АЭС в Обнинске, создали первый атомный ледокол и токамак.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Неиссякаемый источник 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томной энергии помогает «Росатому» создавать передовые технологии для самых разных отраслей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сегодня госкорпорация не только строит АЭС, обеспечивая чистой энергией страну и мир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но и создает новые материалы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сверхпрочные, экологичные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помогает осваивать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Арктику и Северный морской путь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разрабатывает методы ядерной медицины для победы над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неизлечимыми болезнями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развивает квантовые технологии, чтобы решить глобальные проблемы человечества.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Три ключевых слова определяют значение и масштаб отрасли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гордость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вдохновение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Атомная отрасль СССР начиналась как ответ на вызовы послевоенного времени, а мирные достижения вдохновляли поколения и расширяли границы возможного. Сегодня у атомной отрасли есть большая новая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долгая и здоровая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жизнь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людей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за счет чистой энергии атома, передовых методов ядерной медицины, новых материалов и современных цифровых технологий.</w:t>
      </w:r>
      <w:r/>
    </w:p>
    <w:p>
      <w:pPr>
        <w:pStyle w:val="831"/>
        <w:spacing w:line="360" w:lineRule="auto"/>
        <w:rPr>
          <w:rFonts w:ascii="Times New Roman" w:hAnsi="Times New Roman" w:eastAsia="Times New Roman" w:cs="Times New Roman"/>
        </w:rPr>
      </w:pPr>
      <w:r/>
      <w:bookmarkStart w:id="2" w:name="_s3l0wovd579z"/>
      <w:r/>
      <w:bookmarkEnd w:id="2"/>
      <w:r>
        <w:rPr>
          <w:rFonts w:ascii="Times New Roman" w:hAnsi="Times New Roman" w:eastAsia="Times New Roman" w:cs="Times New Roman"/>
        </w:rPr>
        <w:t xml:space="preserve">ПОЛНАЯ ВЕРСИЯ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832"/>
        <w:spacing w:line="360" w:lineRule="auto"/>
        <w:rPr>
          <w:rFonts w:ascii="Times New Roman" w:hAnsi="Times New Roman" w:eastAsia="Times New Roman" w:cs="Times New Roman"/>
        </w:rPr>
      </w:pPr>
      <w:r/>
      <w:bookmarkStart w:id="3" w:name="_9zsylah65rv7"/>
      <w:r/>
      <w:bookmarkEnd w:id="3"/>
      <w:r>
        <w:rPr>
          <w:rFonts w:ascii="Times New Roman" w:hAnsi="Times New Roman" w:eastAsia="Times New Roman" w:cs="Times New Roman"/>
        </w:rPr>
        <w:t xml:space="preserve">О юбилее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2025 году атомщики России отмечают 80 лет с момента создания атомной промышленности. Точка отсчета офи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циальной истории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20 августа 1945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года, когда был создан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Специальный комитет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для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руководства работами по использованию атомной энергии урана.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История развития мирного атома включает множество уникальных открытий и достижений. В короткие сроки, всего за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четыре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года, создали атомную бомбу. В этом достижении мы стали вторыми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ядерный щит появился у нашей страны в ответ на угрозу со стороны США, которые летом 1945 года провели бомбардировку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японских городов Хиросим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ы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Нагасаки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показав всему миру разрушительную си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лу нового оружия.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Мы стали пионерами в мирном применении атомных технологий и остаемся глобальными лидерами индустрии до сих пор. Отечественные специалисты запустили первую в мире АЭС в Обнинске, открыв людям доступ к новому мощному источнику чистой энерги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и. Первый атомный ледокол, первый токамак тоже появились в нашей стране, и это главные вехи лишь первых 15 лет атомной промышленности СССР. Следующие десятилетия стали временем развития эпохи мирного атома и укрепления наших позиций в этом направлении.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Эти победы ковали герои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 проекта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отцы-основатели атомной отрасли Игорь Курчатов и Юлий Харитон, легендарные руководители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Борис Ванников и Ефим Славский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целый ряд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ученых, инженеров, руководителей,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которые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навсегда вписали свои имена в историю ато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мной промышленности нашей страны.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«Росатом» и сегодня остается мировым лидером в области атомных технологий. Благодаря накопленным знаниями и потенциалу специалистов отрасли, госкорпорация успешно развивает целый ряд новых направлений: аддитивные и квантов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ые технологии, ядерная медицина, глобальная логистика и т.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Три ключевых слова определяют значение и масштаб отрасли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— 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гордость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вдохновение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Атомная отрасль СССР начиналась как ответ на вызовы послевоенного времени, а мирные достижения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вдохновляли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поколения и расширяли границы возможного. Сегодня у атомной отрасли есть большая новая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долгая и здоровая жизнь для человечества за счет чистой энергии атома, передовых методов ядерной медицины, новых материалов и современных цифровых технологий.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2"/>
        <w:spacing w:line="360" w:lineRule="auto"/>
        <w:rPr>
          <w:rFonts w:ascii="Times New Roman" w:hAnsi="Times New Roman" w:eastAsia="Times New Roman" w:cs="Times New Roman"/>
        </w:rPr>
      </w:pPr>
      <w:r/>
      <w:bookmarkStart w:id="4" w:name="_2hzgb3pwikeb"/>
      <w:r/>
      <w:bookmarkEnd w:id="4"/>
      <w:r>
        <w:rPr>
          <w:rFonts w:ascii="Times New Roman" w:hAnsi="Times New Roman" w:eastAsia="Times New Roman" w:cs="Times New Roman"/>
        </w:rPr>
        <w:t xml:space="preserve">Основные мероприятия и события юбилея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Юбилейная кампания по случаю 80-летия атомной отрасли станет событием национального масштаба, адресованным ко всем категориям граждан Российской Федерации. Мероприятия 80-летия будут проходить в Москве и в крупных областных центрах; отдельная программа зап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ланирована на территориях атомных городов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там, где создаются ключевые технологии отрасли.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Первая волна юбилейных мероприятий стартовала в самом начале 2025 года. Так, 25 февраля в закрытом городе Саров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(Нижегородская область), где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расположен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уникальный яд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ерный центр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состоялся первый показ сериала «Атом». Этот фильм посвящен драматическим событиям первых лет реализации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 проекта, когда в тесной связке управленцы, ученые и разведчики работали над самой важной задачей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созданием ядерного щита.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это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 году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выходит киносериал «Берлинская жара» о роли разведчиков в ускорении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работ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по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му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Планируются и юбилейные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телепремьеры для детской аудитории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мультипликационный фильм «Герои Арктики» и интеллектуальное шоу для школьников «Мегамозг»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 канале СТС.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Официальный старт федеральной кампании будет дан в мае, сразу после того как страна встретит 80-летие Победы в Великой Отечественной войне.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Одной из кульминационных точек 80-летия атомной отрасли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станет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большой праздник в Нижнем Новгороде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д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ень 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ождения атомной промышленности (20 августа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). Театрализованная сага в постановке Игоря Крутого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соберет десятки тысяч зрителей на площадке и в эфире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телеканала «Россия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1».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Мероприятия, приуроченные к 80-летию атомной отрасли, интегрированы также в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ряд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международных форумов, которые проводятся в России и за рубежом (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ПМЭФ, ВЭФ, ежегодная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Г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енеральная конференция МАГАТЭ в Вене и т.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п.).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рамках празднования юбилея с 25 по 29 сентября 2025 года в Москве на площадке ВДНХ впервые пройдет объединяющее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все атомное сообщество и широкую общественность мероприятие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Мировая атомная неделя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(World Atomic Week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которая включает в себя масштабный международный форум по атомным и смежным отраслям, научно-просветительский молодежный фестиваль,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специальную 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ематическую выставку и праздничный концерт, посвященный Дню работника атомной промышленности (отмечается в нашей стране 28 сентября).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00"/>
        <w:jc w:val="both"/>
        <w:spacing w:line="36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Мировая атомная неделя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станет крупнейшей межнациональной площадкой, которая соберет не только профессиональных атомщиков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но и первых лиц стран, развивающих атомные программы, представителей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государственных структур, крупных компаний, общественных организаций, ученых и научных популяризаторов. Деловая часть форума, которая пройдет под дев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изом «Все начинается с атома» (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All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Begins with Atom), начнется 25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сентября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пленарной сесси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участием первых лиц государств.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2"/>
        <w:spacing w:line="360" w:lineRule="auto"/>
      </w:pPr>
      <w:r/>
      <w:bookmarkStart w:id="5" w:name="_j3r81l7no0vc"/>
      <w:r/>
      <w:bookmarkEnd w:id="5"/>
      <w:r>
        <w:t xml:space="preserve">О концепции юбилея</w:t>
      </w:r>
      <w:r/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основе концепции юбилейных мероприятий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три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ключевых слова, которые составляют формулу будущего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 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гордость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вдохновение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и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Гордость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 нас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это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вызов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помноженный на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подвиг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Атомная промышленность рождалась в первое послевоенное лето, когда все думали, что война закончилась. Но в августе 1945 года первые атомные бомбы упали на японские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города Хиросиму и Нагасаки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Нужно было любой ценой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разрушить монополию США на ядерное оружие. Советский народ совершил подвиг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тяжелых условиях послевоенной разрухи, в кратчайшие сроки, неимоверным напряжением сил задача безопасности государства была решена. Огромную роль здесь сыграл Саров (Нижегородск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ая область)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колыбель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 проекта СССР, где ковался ядерный щит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страны. Еще один закрытый город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Озерск (Челябинская область)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обеспечил промышленную поддержку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 проекта. Всего в контуре атомпрома было создано 10 закрытых атомных городов,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где велись работы по развитию ядерных технологий. Научное руководство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томным проектом было организовано в Лаборатории №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2 в Москве, на базе которой сегодня вырос НИЦ «Курчатовский институт».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Атомщикам за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четыре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года удалось догнать своих американских коллег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1949 году они успешно провели испытание атомной бомбы РДС-1. Так у нашей страны появился надежный ядерный щит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основа обороноспособности современной России. Мы стали второй страной в мире, которая создала ядерное оружие, но мы ни разу не применяли его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военных целях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по праву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гордимся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этим.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 начала развития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 проекта мирные возможности энергии атома стали источником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вдохновения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для целого поколения советских людей. Это было время, когда знания, помноженные на озарение, раздвинули границы возм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ожного, и стали появляться проекты, которые казались фантастическими. Первая в мире АЭС, построенная в Обнинске, первый атомный ледокол «Ленин», первые спутники, работающие на энергии атома. Открылись новые пути исканий, мечты росли и становились целями 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действием.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Идеи, родившиеся в ХХ веке, помогают «Росатому» сегодня реализовывать самые невероятные проекты. Мы вышли за пределы только энергетических решений и создаем высокотехнологичные продукты в самых разных отраслях промышленности. Технологии ядерной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медицины, разработанные атомщиками, позволяют врачам вершить великое чудо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побеждать неизлечимые болезни. В год с их помощью в России и в мире проводится более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2,5 млн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медицинских процедур. Главная цель атомщиков остается неизменной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повышение качества 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продолжительности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жизни людей, безопасность мира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чистая планета.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Вместе с партнерами корпорация воплощает давнюю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 круглогодичном плавании в Арктике и меняет мировую логистику: Северный морской путь связывает кратчайшим маршрутом Европу и Азию, а в Арктике сосредоточены огромные запасы энергетических и минеральных ресурсов, пресной воды.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Специалисты «Росатома» веду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 большую работу по переводу энергетики на новую технологическую платформу, которая даст миру неиссякаемый источник чистой энергии. Модернизируют промышленность страны, внедряя аддитивные технологии и принципы бережливого производства. Вместе возрождают от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ечественное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авиа-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судо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строение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Создают в стране новую отрасль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электродвижение. «Росатом» так или иначе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участвует сегодня в 15 национальных проектах и программах. Общими усилиями возможно реализовать любые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мечты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Но главный залог успеха «Росатома»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люди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Корпорация собирает команду, способную дерзать, мечтать и совершать подвиги ради своей Родины. Сегодня в «Росатоме» работают более 420 тыс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специалистов, и каждый из них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профессионал высокого уровня. Еще более 2,5 млн россиян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жители атомных г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ородов, которые разделяют с нами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гордость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за достижения отрасли,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вдохновение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ее будущим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так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же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как мы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идут вперед за своей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мечтой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2"/>
        <w:spacing w:line="360" w:lineRule="auto"/>
      </w:pPr>
      <w:r/>
      <w:bookmarkStart w:id="6" w:name="_g17hnmw27ls"/>
      <w:r/>
      <w:bookmarkEnd w:id="6"/>
      <w:r>
        <w:rPr>
          <w:rFonts w:ascii="Times New Roman" w:hAnsi="Times New Roman" w:eastAsia="Times New Roman" w:cs="Times New Roman"/>
          <w:sz w:val="28"/>
          <w:szCs w:val="28"/>
        </w:rPr>
        <w:t xml:space="preserve">«</w:t>
      </w:r>
      <w:r>
        <w:t xml:space="preserve">Росатом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</w:t>
      </w:r>
      <w:r>
        <w:t xml:space="preserve"> сегодня</w:t>
      </w:r>
      <w:r/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Госкорпорация «Росатом»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национальный чемпион в атомных и смежных технологиях. Корпорация обеспечивает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страну чистой энергией АЭС и развивает ветроэнергетику, создает передовые технологические решения для укрепления обороноспособности и технологического суверенитета России.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«Росатом»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мировой лидер атомной промышленности: работает в более чем 60 странах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мира, а в портфеле зарубежных заказов на строительство АЭС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33 блока большой мощности в 10 странах и первый в мире экспортный проект сооружения атомных станций малой мощности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6 блоков в Узбекистане.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Корпорация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номер один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мире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области обогащения урана,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номер два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 запасам урана,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номер три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мире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по добыче урана и производству ядерного топлива.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Огромный научный и инженерный потенциал, накопленный благодаря освоению энергии атома, помог «Росатому» выйти за пределы ядерных технологий. Наследие отцов-основателей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томного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проекта СССР атомщики приумножают, осваивая новые направления работы.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Так, «Росатом» развивает сегодня аддитивные технологии и создает продукты из композитных материалов: современное материаловедение помогает перевести промышленность страны на новый инду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стриальный уклад.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Атомщики работают над развитием квантовых вычислений, чтобы дать возможность миру решать такие сложные задачи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как создание новых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лекарств для неизлечимых болезней или, например, устранение голода на Земле.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Отрасль создает новые решения 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области ядерной медицины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год с помощью наших технологий проводится более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2,5 млн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медицинских процедур в стране и за рубежом.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«Росатом» оказывает услуги по перевалке грузов по Севморпути и помогает осваивать Арктику: Северный морской путь связывает 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ратчайшим маршрутом Европу и Азию, а в Арктике сосредоточены огромные запасы энергетических и минеральных ресурсов, пресной воды.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Выручка «Росатома» в 2024 году составила более 3 трлн рублей, объем инвест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иций в экономику страны достиг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рекордных 1,5 трлн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рублей. В социальную сферу за год вложено более 500 млрд рублей.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«Росатом» — участник многих международных научных проектов и организаций, а также сторона международных соглашений о мирном использовании атомной энергии и режиме нераспространения ядерных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материалов. Мы не только строим за рубежом атомные станции, но и помогаем создавать целые отрасли, обеспечивать их высококвалифицированными кадрами и необходимой инфраструктурой. Такой подход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гарантия энергетической безопасности и повышения благосостояни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 многих стран мира.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Мы открываем миллионам людей доступ к надежному и безопасному источнику энергии, чистой воде, качественным продуктам питания, а странам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 новому технологическому, социальному, культурному укладу.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Сегодня у атомной отрасли есть большая новая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мечта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долгая и здоровая жизнь для человечества за счет чистой энергии атома, передовых методов ядерной медицины, новых материалов и современных цифровых технологий.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Мы уверенно идем к этой новой мечте, и у нас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есть все для ее достижения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знания, опыт, технологии. И мы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как лидеры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готовы делиться ими.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2"/>
        <w:spacing w:line="360" w:lineRule="auto"/>
      </w:pPr>
      <w:r/>
      <w:bookmarkStart w:id="7" w:name="_8iyrcneor44q"/>
      <w:r/>
      <w:bookmarkEnd w:id="7"/>
      <w:r>
        <w:t xml:space="preserve">Знаете ли вы</w:t>
      </w:r>
      <w:r>
        <w:rPr>
          <w:lang w:val="ru-RU"/>
        </w:rPr>
        <w:t xml:space="preserve">,</w:t>
      </w:r>
      <w:r>
        <w:t xml:space="preserve"> что</w:t>
      </w:r>
      <w:r>
        <w:t xml:space="preserve"> </w:t>
      </w:r>
      <w:r/>
    </w:p>
    <w:p>
      <w:pPr>
        <w:shd w:val="clear" w:color="auto" w:fill="ffffff"/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Интересные и необычные факты об атомной промышленности: прошлое, настоящее, будущее</w:t>
      </w: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Энергия атома.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Каждая пятая лампочка в России горит благодаря энергии атомных станций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: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атомная энергетика занимает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около 20% в энергобалансе страны. При этом в центре России наша доля выше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до 40% и более.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Энергия на века.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Атомные станции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настоящие долгожители мир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овой энергетики. Их жизненный цикл считается десятилетиями. Сегодня 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Росатом» строит станции, которые могут работать до ста лет. То есть заряжаться энергией от современной АЭС могут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четыре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поколения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семьи подряд.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Сила мысли.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Россия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лидер в создании ис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следовательских реакторов. Самая мощная установка строится сегодня в Ульяновской области, в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Росатома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Это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ногоцелевой инновационный реактор на быстрых нейтронах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МБИР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На нем будут испытывать перспективные виды топлива, конструкционные материалы и но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вые технологии.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color w:val="0a0a0a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a0a0a"/>
          <w:sz w:val="28"/>
          <w:szCs w:val="28"/>
        </w:rPr>
        <w:t xml:space="preserve">Планетарный масштаб. 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Солнце </w:t>
      </w:r>
      <w:r>
        <w:rPr>
          <w:rFonts w:ascii="Times New Roman" w:hAnsi="Times New Roman" w:eastAsia="Times New Roman" w:cs="Times New Roman"/>
          <w:color w:val="0a0a0a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 гигантский естественный термоядерный реактор. Если воспроизвести его на Земле, мы получим практически неисчерпаемый источник энергии. Такой реактор уже строят. Десятки стран работают во Франции над проектом ИТ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ЭР. 25 уникальных систем для </w:t>
      </w:r>
      <w:r>
        <w:rPr>
          <w:rFonts w:ascii="Times New Roman" w:hAnsi="Times New Roman" w:eastAsia="Times New Roman" w:cs="Times New Roman"/>
          <w:color w:val="0a0a0a"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солнца на </w:t>
      </w:r>
      <w:r>
        <w:rPr>
          <w:rFonts w:ascii="Times New Roman" w:hAnsi="Times New Roman" w:eastAsia="Times New Roman" w:cs="Times New Roman"/>
          <w:color w:val="0a0a0a"/>
          <w:sz w:val="28"/>
          <w:szCs w:val="28"/>
          <w:lang w:val="ru-RU"/>
        </w:rPr>
        <w:t xml:space="preserve">З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емле</w:t>
      </w:r>
      <w:r>
        <w:rPr>
          <w:rFonts w:ascii="Times New Roman" w:hAnsi="Times New Roman" w:eastAsia="Times New Roman" w:cs="Times New Roman"/>
          <w:color w:val="0a0a0a"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 разрабатываются в нашей стране, в том числе и на семи предприятиях «Росатома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. Россия </w:t>
      </w:r>
      <w:r>
        <w:rPr>
          <w:rFonts w:ascii="Times New Roman" w:hAnsi="Times New Roman" w:eastAsia="Times New Roman" w:cs="Times New Roman"/>
          <w:color w:val="0a0a0a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 ключевой участник проекта.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</w:r>
    </w:p>
    <w:p>
      <w:pPr>
        <w:spacing w:after="16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after="16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Лазер для солнца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Создать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солнце на Земле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можно в реакторе, а можно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лазерной установке. 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оссия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один из лидеров в области лазерного термоядерного синтеза. В Сарове строится самая мощная в мире установка. Наши атомщики имеют все шансы совершить прорыв и первыми открыть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секрет солнца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лабораторных условиях.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spacing w:after="18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Атомы здоровья.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Один из передовых сп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особов ди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агностики и лечения онкологии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таргетная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или точечная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терапия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Метод позволяет прицельно воздействовать на пораженные клетки. Здоровые клетки при этом остаются нетронутыми. 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Росатом» построит первый в России завод по выпуску радиофармпрепаратов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для такой терапии.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after="16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Хозяин в Арктике.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Россия обладает единственным в мире атомным ледокольным флотом. Именно на атомоходе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шесть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лет назад был доставлен к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Северному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п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олюсу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лимпийский огонь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Первый в мире атомный ледокол «Ленин» был спущен на воду 5 декабря 1957 года. Сейчас ледокольный «дедушка»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превратился в музей и одну из главных достопримечательностей Мурманска. А </w:t>
      </w:r>
      <w:r>
        <w:rPr>
          <w:rFonts w:ascii="Times New Roman" w:hAnsi="Times New Roman" w:eastAsia="Times New Roman" w:cs="Times New Roman"/>
          <w:color w:val="0a0a0a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Росатом» строит ледоколы нового поколения.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Зеленые стражи.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Экс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перты называют атомные станции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зеленым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источником энергии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Они обладают большой мощностью и не производят выбросы угл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екислого газа. Если бы в мире не было АЭС, ежегодно в атмосферу попадало бы еще около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2 млрд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тонн СО</w:t>
      </w:r>
      <w:r>
        <w:rPr>
          <w:rFonts w:ascii="Times New Roman" w:hAnsi="Times New Roman" w:eastAsia="Times New Roman" w:cs="Times New Roman"/>
          <w:sz w:val="28"/>
          <w:szCs w:val="28"/>
          <w:vertAlign w:val="subscript"/>
        </w:rPr>
        <w:t xml:space="preserve">2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Примерно столько за год поглощают все таежные леса Земли.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Сила и мощь.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«Росатом» строит современные безопасные атомные станции нового поколения.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Мощность одного энергоблока достигает 1200 МВт. Примерно столько нужно, чтобы обеспечить электричеством всю Кировскую область.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Северная батарейка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Первая и единственная в мире плавучая атомная станция была запущена в России. Сегодня она обеспечивает тепло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 и светом дома жителей Чукотки.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Цепная реакция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Главная привычка российских атомщиков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всегда делиться. Все просто: цепная реакция деления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основной принцип работы реактора. Сегодня атомная промышленность щедро делится своими технологиями со страной и 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иром. Продукция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«Росатома» применяется в авиастроении, археологии, медицине, помогает решать задачи цифровизации экономики.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after="24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Нон-стоп.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В стране под названием «Росатом» никогда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 заходит солнце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Госкорпорация работает сегодня на всех континентах планеты. 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роме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Антарктиды.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Когда менеджеры в сингапурском офисе пьют утренний кофе, их коллеги в Бразилии уже собираются домой.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У руля на каблуках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Атомная промышленность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не только мужское дело. Почти половина специалистов «Росатома»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женщины. В госкорпорации дав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но царит равноправие. На атомных ледоколах штурманами работают уже две женщины.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Атомный клев.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Одно из мест, где всегда есть рыба,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пруды-охладители атомных станций. Вода там чистая и теплая. Правда, нравится она не только карпам. Например, на Ленинградску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ю АЭС порой заплывают даже тюлени. А на некоторых прудах при станциях проводятся чемпионаты по рыбной ловле и дайвингу.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Размер XXL.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Мощь российского атомного машиностроения сосредоточена на заводе «Атоммаш» в Волгодонске. Только один из его корпусов растянулся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 800 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Это как восемь футбольных полей или две Красные площади.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территории завода находится первый в мире памятник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ядерному реактору.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Звезды с пеленок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Каждый год «Росатом» ставит мюзикл. Госкорпорация собирает 70 талантливых детей из атомных городов со всего мира. С ними работают известные режиссеры, хореографы и педагоги. После премьеры мюзикла вся команда гастролиру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ет по российским и зарубежным городам. Проект называется Nuclear </w:t>
      </w:r>
      <w:r>
        <w:rPr>
          <w:rFonts w:ascii="Times New Roman" w:hAnsi="Times New Roman" w:eastAsia="Times New Roman" w:cs="Times New Roman"/>
          <w:sz w:val="28"/>
          <w:szCs w:val="28"/>
          <w:lang w:val="en-US"/>
        </w:rPr>
        <w:t xml:space="preserve">K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ids.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Свистать всех наверх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Единственное в мире грузовое судно-атомоход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российский лихтеровоз «Севморпуть». Он может взять на борт почти полторы тысячи восьмитонных контейнеров. Площадь это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й плавучей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громадины так велика, что на нем можно одновременно проводить четыре матча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ч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емпионата мира по футболу.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Умные города.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Можно ли сделать более комфортной жизнь в российских городах? Да, если объединить управление транспортом и городским хозяйством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одну умную цифровую систему. Этим направлением занимается сегодня «Росатом». Разработанные им технологии постепенно приходят не только в атомные города, но и в другие регионы страны.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before="200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Звезды для Кремля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На башнях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Московского Кремля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пять рубиновых звезд. К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аждая весит около тонны. Их изготовили в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37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году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. Основным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исполнителем был определен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ЦНИИТМАШ</w:t>
      </w:r>
      <w:r>
        <w:rPr>
          <w:rFonts w:ascii="Times New Roman" w:hAnsi="Times New Roman" w:eastAsia="Times New Roman" w:cs="Times New Roman"/>
          <w:i/>
          <w:color w:val="262626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Сегодня это предприятие госкорпорации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Росатом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Звезды гасили всего несколько раз. Впервые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во время Великой Отечественной войны. Тогда прятали Кремль от авиации врага. А 23 года назад звезды выключали для съемок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фильма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Сибирский цирюльник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br/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Царь горы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Росатома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есть своя пещера чудес. Это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высок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отехнологичный Горно-химический комбинат в Красноярском крае.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Он находится внутри скалы на глубине 200 м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В сердце гор проходит настоящая железная дорога. Сотрудники приезжают по ней на работу на специальном электрическом поезде. Подобных предприятий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в мире нет. Сегодня на ГХК делают уникальное топливо для самых передовых атомных реакторов на быстрых нейтронах.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Золотые купола.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Купола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х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рама Христа Спасителя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в Москве покрыты высокотехнологичным материалом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нитридом титана. Он экономичнее сусального зо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лота в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четыре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раза, а служит в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семь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раз дольше. Технология и покрытие были сделаны на предприятиях «Росатома». Сегодня «атомные» купола сто</w:t>
      </w:r>
      <w:r>
        <w:rPr>
          <w:rFonts w:ascii="Times New Roman" w:hAnsi="Times New Roman" w:eastAsia="Times New Roman" w:cs="Times New Roman"/>
          <w:i/>
          <w:color w:val="262626"/>
          <w:sz w:val="28"/>
          <w:szCs w:val="28"/>
          <w:lang w:val="ru-RU"/>
        </w:rPr>
        <w:t xml:space="preserve">я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т на сотнях церквей по всей стране.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shd w:val="clear" w:color="auto" w:fill="ffffff"/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Расщепляй и властвуй.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Советские ученые проводили эксперименты по делению ядер урана…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метро. Условия эксперимента требовали нахождения под землей на глубине десятков метров. Подходящим местом стала станция «Динамо» в Москве. Именно там 80 лет назад было открыто спонтанное деление атомных ядер. Это стало важным этапом в мировом развитии ядер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ной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физики. Кстати, этот эксперимент показан в сериале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Атом», который вышел в 2025 году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 онлайн-платформе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«Смотрим»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осенью будет показан в эфире телеканала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Россия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1».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Секреты метрополитена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В метро Санкт-Петербурга есть настоящая подземная лаборатори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Росатома». Она работает между станциями «Гостиный двор» и «Невский проспект». Это лаборатория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Радиевого института им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Хлопина.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Ее сотрудники проверяют уровень радиации в пробах воды, воздуха и грунта.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Атомные Нобели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Единственным в истории СССР и Ро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ссии лауреатом Нобелевской премии по химии стал участник атомного проекта Николай Семенов. Ученый получил награду 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56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году за исследование механизмов цепных реакций. Позже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Нобелевскую премию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давали многим российским ученым-атомщикам. Среди них Игорь Тамм, Лев Ланда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у, Николай Басов, Петр Капица, Виталий Гинзбург. Правда, все они получили премию по физике.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after="16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Атомный луноход.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Первый в мире планетоход создали советские ученые. Это «Луноход-1». Предприятия атомной отрасли разработали для него источник энергии на основе 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зотопов. Днем «Луноход-1» выдерживал нагрев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от 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олнца до 150 °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а лунной ночью работал при −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170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°С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Аппарат сделал десятки тысяч снимков лунной поверхности и химический анализ грунта. А атомные батареи стали широко использовать в кос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мических аппаратах.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spacing w:after="16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Искусственное солнце.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Неисчерпаемый и безотходный источник энергии. Покорить термоядерный синтез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многолетняя мечта у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ченых-ядерщиков по всему миру.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Важный для человечества шаг сделали советские физики: их токамак 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67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году был призн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ан самой перспективной разработкой. Эта модель лежит в основе мировых исследований термояда до сих пор. А само русское слово «токамак» без перевода вошло во все языки мира.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Титановая рыбка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Самая быстрая в мире атомная подводная лодка была сделана в СССР.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субмарина К-222 проекта «Анчар».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«Золотая рыбка»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—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звали ее ласково. 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72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году на глубине 100 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подлодка «Анчар» разогналась до 44 узлов. Это более 82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км/ч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что в полтора раза быстрее обычных субмарин. Мировой рекорд «Золотой рыбки»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не побит до сих пор.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Мирный атом в каждый дом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 Советские ученые стали пионерами мирного атома.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Первая в мире АЭС была запущена в Обнинске в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54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году. Посмотреть на нее приезжали ученые и политики со всего мира. Вскоре в Европе и США стали делать свои пр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оекты энергетических реакторов. Ядерная энергия начала работать на благо человечества.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color w:val="262626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262626"/>
          <w:sz w:val="28"/>
          <w:szCs w:val="28"/>
        </w:rPr>
        <w:t xml:space="preserve">Искусство на заводе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Знаменитую композицию «Рабочий и колхозница» называют успехом совместной работы художника и инженера. Замыслы Веры Мухиной воплощали в жизнь сотрудники одного из предприятий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«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Росатома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»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Впервые скульптура была сделана из нержавеющей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хром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о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никелевой стали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 24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-метровый монумент возводили по гипсовой модели величиной всего в полтора метра. Работали в три смены. В конце </w:t>
      </w:r>
      <w:r>
        <w:rPr>
          <w:rFonts w:ascii="Times New Roman" w:hAnsi="Times New Roman" w:eastAsia="Times New Roman" w:cs="Times New Roman"/>
          <w:color w:val="262626"/>
          <w:sz w:val="28"/>
          <w:szCs w:val="28"/>
          <w:lang w:val="ru-RU"/>
        </w:rPr>
        <w:t xml:space="preserve">19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30-х годов композиция стала сенсацией 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Всемирной выставки в Париже</w:t>
      </w:r>
      <w:bookmarkStart w:id="8" w:name="_GoBack"/>
      <w:r/>
      <w:bookmarkEnd w:id="8"/>
      <w:r>
        <w:rPr>
          <w:rFonts w:ascii="Times New Roman" w:hAnsi="Times New Roman" w:eastAsia="Times New Roman" w:cs="Times New Roman"/>
          <w:color w:val="262626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  <w:r>
        <w:rPr>
          <w:rFonts w:ascii="Times New Roman" w:hAnsi="Times New Roman" w:eastAsia="Times New Roman" w:cs="Times New Roman"/>
          <w:color w:val="262626"/>
          <w:sz w:val="28"/>
          <w:szCs w:val="28"/>
        </w:rPr>
      </w:r>
    </w:p>
    <w:p>
      <w:pPr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i/>
          <w:sz w:val="28"/>
          <w:szCs w:val="28"/>
        </w:rPr>
      </w:pPr>
      <w:r>
        <w:rPr>
          <w:rFonts w:ascii="Times New Roman" w:hAnsi="Times New Roman" w:eastAsia="Times New Roman" w:cs="Times New Roman"/>
          <w:i/>
          <w:sz w:val="28"/>
          <w:szCs w:val="28"/>
        </w:rPr>
        <w:t xml:space="preserve">Этот перечень будет дополняться</w:t>
      </w:r>
      <w:r>
        <w:rPr>
          <w:rFonts w:ascii="Times New Roman" w:hAnsi="Times New Roman" w:eastAsia="Times New Roman" w:cs="Times New Roman"/>
          <w:i/>
          <w:sz w:val="28"/>
          <w:szCs w:val="28"/>
        </w:rPr>
      </w:r>
      <w:r>
        <w:rPr>
          <w:rFonts w:ascii="Times New Roman" w:hAnsi="Times New Roman" w:eastAsia="Times New Roman" w:cs="Times New Roman"/>
          <w:i/>
          <w:sz w:val="28"/>
          <w:szCs w:val="28"/>
        </w:rPr>
      </w:r>
    </w:p>
    <w:p>
      <w:pPr>
        <w:jc w:val="both"/>
        <w:spacing w:after="18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832"/>
        <w:jc w:val="both"/>
        <w:spacing w:after="180"/>
      </w:pPr>
      <w:r/>
      <w:bookmarkStart w:id="9" w:name="_ub3mtyacsyzt"/>
      <w:r/>
      <w:bookmarkEnd w:id="9"/>
      <w:r>
        <w:t xml:space="preserve">ФОТОМАТЕРИАЛЫ </w:t>
      </w:r>
      <w:r/>
    </w:p>
    <w:p>
      <w:pPr>
        <w:jc w:val="both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z w:val="18"/>
          <w:szCs w:val="18"/>
        </w:rPr>
        <w:t xml:space="preserve">АЭС и стройки</w:t>
      </w:r>
      <w:r>
        <w:rPr>
          <w:rFonts w:ascii="Times New Roman" w:hAnsi="Times New Roman" w:eastAsia="Times New Roman" w:cs="Times New Roman"/>
          <w:sz w:val="18"/>
          <w:szCs w:val="18"/>
        </w:rPr>
      </w:r>
      <w:r>
        <w:rPr>
          <w:rFonts w:ascii="Times New Roman" w:hAnsi="Times New Roman" w:eastAsia="Times New Roman" w:cs="Times New Roman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  <w:t xml:space="preserve">https://archive.strana-rosatom.ru/links/HSHqtQQCrdLK6RVizWVUxP</w:t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z w:val="18"/>
          <w:szCs w:val="18"/>
        </w:rPr>
        <w:t xml:space="preserve">Ледоколы и СМП</w:t>
      </w:r>
      <w:r>
        <w:rPr>
          <w:rFonts w:ascii="Times New Roman" w:hAnsi="Times New Roman" w:eastAsia="Times New Roman" w:cs="Times New Roman"/>
          <w:sz w:val="18"/>
          <w:szCs w:val="18"/>
        </w:rPr>
      </w:r>
      <w:r>
        <w:rPr>
          <w:rFonts w:ascii="Times New Roman" w:hAnsi="Times New Roman" w:eastAsia="Times New Roman" w:cs="Times New Roman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  <w:t xml:space="preserve">https://archive.strana-rosatom.ru/links/2dMZuinf26zSerRB2kACHn</w:t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z w:val="18"/>
          <w:szCs w:val="18"/>
        </w:rPr>
        <w:t xml:space="preserve">Изотопы и медицина</w:t>
      </w:r>
      <w:r>
        <w:rPr>
          <w:rFonts w:ascii="Times New Roman" w:hAnsi="Times New Roman" w:eastAsia="Times New Roman" w:cs="Times New Roman"/>
          <w:sz w:val="18"/>
          <w:szCs w:val="18"/>
        </w:rPr>
      </w:r>
      <w:r>
        <w:rPr>
          <w:rFonts w:ascii="Times New Roman" w:hAnsi="Times New Roman" w:eastAsia="Times New Roman" w:cs="Times New Roman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  <w:t xml:space="preserve">https://archive.strana-rosatom.ru/links/cQdTbccwE54tkszmbk7DxV</w:t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z w:val="18"/>
          <w:szCs w:val="18"/>
        </w:rPr>
        <w:t xml:space="preserve">Люди на производстве</w:t>
      </w:r>
      <w:r>
        <w:rPr>
          <w:rFonts w:ascii="Times New Roman" w:hAnsi="Times New Roman" w:eastAsia="Times New Roman" w:cs="Times New Roman"/>
          <w:sz w:val="18"/>
          <w:szCs w:val="18"/>
        </w:rPr>
      </w:r>
      <w:r>
        <w:rPr>
          <w:rFonts w:ascii="Times New Roman" w:hAnsi="Times New Roman" w:eastAsia="Times New Roman" w:cs="Times New Roman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  <w:t xml:space="preserve">https://archive.strana-rosatom.ru/links/axvNu3BgZCjf7rduc5es8J</w:t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sz w:val="18"/>
          <w:szCs w:val="18"/>
        </w:rPr>
      </w:pPr>
      <w:r>
        <w:rPr>
          <w:rFonts w:ascii="Times New Roman" w:hAnsi="Times New Roman" w:eastAsia="Times New Roman" w:cs="Times New Roman"/>
          <w:sz w:val="18"/>
          <w:szCs w:val="18"/>
        </w:rPr>
        <w:t xml:space="preserve">Машиностроение</w:t>
      </w:r>
      <w:r>
        <w:rPr>
          <w:rFonts w:ascii="Times New Roman" w:hAnsi="Times New Roman" w:eastAsia="Times New Roman" w:cs="Times New Roman"/>
          <w:sz w:val="18"/>
          <w:szCs w:val="18"/>
        </w:rPr>
      </w:r>
      <w:r>
        <w:rPr>
          <w:rFonts w:ascii="Times New Roman" w:hAnsi="Times New Roman" w:eastAsia="Times New Roman" w:cs="Times New Roman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/>
      <w:hyperlink r:id="rId9" w:tooltip="https://archive.strana-rosatom.ru/links/YAdK6kGF5nStaLd8qt3LLj" w:history="1">
        <w:r>
          <w:rPr>
            <w:rFonts w:ascii="Times New Roman" w:hAnsi="Times New Roman" w:eastAsia="Times New Roman" w:cs="Times New Roman"/>
            <w:color w:val="1155cc"/>
            <w:sz w:val="18"/>
            <w:szCs w:val="18"/>
            <w:u w:val="single"/>
          </w:rPr>
          <w:t xml:space="preserve">https://archive.strana-rosatom.ru/links/YAdK6kGF5nStaLd8qt3LLj</w:t>
        </w:r>
      </w:hyperlink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rPr>
          <w:rFonts w:ascii="Times New Roman" w:hAnsi="Times New Roman" w:eastAsia="Times New Roman" w:cs="Times New Roman"/>
          <w:color w:val="1f6bc0"/>
          <w:sz w:val="18"/>
          <w:szCs w:val="18"/>
        </w:rPr>
      </w:pP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  <w:r>
        <w:rPr>
          <w:rFonts w:ascii="Times New Roman" w:hAnsi="Times New Roman" w:eastAsia="Times New Roman" w:cs="Times New Roman"/>
          <w:color w:val="1f6bc0"/>
          <w:sz w:val="18"/>
          <w:szCs w:val="18"/>
        </w:rPr>
      </w:r>
    </w:p>
    <w:p>
      <w:pPr>
        <w:jc w:val="both"/>
        <w:spacing w:after="18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sectPr>
      <w:footnotePr/>
      <w:endnotePr/>
      <w:type w:val="nextPage"/>
      <w:pgSz w:w="12240" w:h="15840" w:orient="portrait"/>
      <w:pgMar w:top="1440" w:right="1440" w:bottom="1440" w:left="1440" w:header="720" w:footer="720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Arial" w:hAnsi="Arial" w:eastAsia="Arial" w:cs="Arial"/>
        <w:sz w:val="22"/>
        <w:szCs w:val="22"/>
        <w:lang w:val="ru" w:eastAsia="ru-RU" w:bidi="ar-SA"/>
      </w:rPr>
    </w:rPrDefault>
    <w:pPrDefault>
      <w:pPr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0">
    <w:name w:val="Heading 1 Char"/>
    <w:basedOn w:val="837"/>
    <w:link w:val="831"/>
    <w:uiPriority w:val="9"/>
    <w:rPr>
      <w:rFonts w:ascii="Arial" w:hAnsi="Arial" w:eastAsia="Arial" w:cs="Arial"/>
      <w:sz w:val="40"/>
      <w:szCs w:val="40"/>
    </w:rPr>
  </w:style>
  <w:style w:type="character" w:styleId="661">
    <w:name w:val="Heading 2 Char"/>
    <w:basedOn w:val="837"/>
    <w:link w:val="832"/>
    <w:uiPriority w:val="9"/>
    <w:rPr>
      <w:rFonts w:ascii="Arial" w:hAnsi="Arial" w:eastAsia="Arial" w:cs="Arial"/>
      <w:sz w:val="34"/>
    </w:rPr>
  </w:style>
  <w:style w:type="character" w:styleId="662">
    <w:name w:val="Heading 3 Char"/>
    <w:basedOn w:val="837"/>
    <w:link w:val="833"/>
    <w:uiPriority w:val="9"/>
    <w:rPr>
      <w:rFonts w:ascii="Arial" w:hAnsi="Arial" w:eastAsia="Arial" w:cs="Arial"/>
      <w:sz w:val="30"/>
      <w:szCs w:val="30"/>
    </w:rPr>
  </w:style>
  <w:style w:type="character" w:styleId="663">
    <w:name w:val="Heading 4 Char"/>
    <w:basedOn w:val="837"/>
    <w:link w:val="834"/>
    <w:uiPriority w:val="9"/>
    <w:rPr>
      <w:rFonts w:ascii="Arial" w:hAnsi="Arial" w:eastAsia="Arial" w:cs="Arial"/>
      <w:b/>
      <w:bCs/>
      <w:sz w:val="26"/>
      <w:szCs w:val="26"/>
    </w:rPr>
  </w:style>
  <w:style w:type="character" w:styleId="664">
    <w:name w:val="Heading 5 Char"/>
    <w:basedOn w:val="837"/>
    <w:link w:val="835"/>
    <w:uiPriority w:val="9"/>
    <w:rPr>
      <w:rFonts w:ascii="Arial" w:hAnsi="Arial" w:eastAsia="Arial" w:cs="Arial"/>
      <w:b/>
      <w:bCs/>
      <w:sz w:val="24"/>
      <w:szCs w:val="24"/>
    </w:rPr>
  </w:style>
  <w:style w:type="character" w:styleId="665">
    <w:name w:val="Heading 6 Char"/>
    <w:basedOn w:val="837"/>
    <w:link w:val="836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7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7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7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0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character" w:styleId="674">
    <w:name w:val="Title Char"/>
    <w:basedOn w:val="837"/>
    <w:link w:val="841"/>
    <w:uiPriority w:val="10"/>
    <w:rPr>
      <w:sz w:val="48"/>
      <w:szCs w:val="48"/>
    </w:rPr>
  </w:style>
  <w:style w:type="character" w:styleId="675">
    <w:name w:val="Subtitle Char"/>
    <w:basedOn w:val="837"/>
    <w:link w:val="842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basedOn w:val="837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basedOn w:val="837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7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7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</w:style>
  <w:style w:type="paragraph" w:styleId="831">
    <w:name w:val="Heading 1"/>
    <w:basedOn w:val="830"/>
    <w:next w:val="830"/>
    <w:pPr>
      <w:keepLines/>
      <w:keepNext/>
      <w:spacing w:before="400" w:after="120"/>
      <w:outlineLvl w:val="0"/>
    </w:pPr>
    <w:rPr>
      <w:sz w:val="40"/>
      <w:szCs w:val="40"/>
    </w:rPr>
  </w:style>
  <w:style w:type="paragraph" w:styleId="832">
    <w:name w:val="Heading 2"/>
    <w:basedOn w:val="830"/>
    <w:next w:val="830"/>
    <w:pPr>
      <w:keepLines/>
      <w:keepNext/>
      <w:spacing w:before="360" w:after="120"/>
      <w:outlineLvl w:val="1"/>
    </w:pPr>
    <w:rPr>
      <w:sz w:val="32"/>
      <w:szCs w:val="32"/>
    </w:rPr>
  </w:style>
  <w:style w:type="paragraph" w:styleId="833">
    <w:name w:val="Heading 3"/>
    <w:basedOn w:val="830"/>
    <w:next w:val="830"/>
    <w:pPr>
      <w:keepLines/>
      <w:keepNext/>
      <w:spacing w:before="320" w:after="80"/>
      <w:outlineLvl w:val="2"/>
    </w:pPr>
    <w:rPr>
      <w:color w:val="434343"/>
      <w:sz w:val="28"/>
      <w:szCs w:val="28"/>
    </w:rPr>
  </w:style>
  <w:style w:type="paragraph" w:styleId="834">
    <w:name w:val="Heading 4"/>
    <w:basedOn w:val="830"/>
    <w:next w:val="830"/>
    <w:pPr>
      <w:keepLines/>
      <w:keepNext/>
      <w:spacing w:before="280" w:after="80"/>
      <w:outlineLvl w:val="3"/>
    </w:pPr>
    <w:rPr>
      <w:color w:val="666666"/>
      <w:sz w:val="24"/>
      <w:szCs w:val="24"/>
    </w:rPr>
  </w:style>
  <w:style w:type="paragraph" w:styleId="835">
    <w:name w:val="Heading 5"/>
    <w:basedOn w:val="830"/>
    <w:next w:val="830"/>
    <w:pPr>
      <w:keepLines/>
      <w:keepNext/>
      <w:spacing w:before="240" w:after="80"/>
      <w:outlineLvl w:val="4"/>
    </w:pPr>
    <w:rPr>
      <w:color w:val="666666"/>
    </w:rPr>
  </w:style>
  <w:style w:type="paragraph" w:styleId="836">
    <w:name w:val="Heading 6"/>
    <w:basedOn w:val="830"/>
    <w:next w:val="830"/>
    <w:pPr>
      <w:keepLines/>
      <w:keepNext/>
      <w:spacing w:before="240" w:after="80"/>
      <w:outlineLvl w:val="5"/>
    </w:pPr>
    <w:rPr>
      <w:i/>
      <w:color w:val="666666"/>
    </w:rPr>
  </w:style>
  <w:style w:type="character" w:styleId="837" w:default="1">
    <w:name w:val="Default Paragraph Font"/>
    <w:uiPriority w:val="1"/>
    <w:semiHidden/>
    <w:unhideWhenUsed/>
  </w:style>
  <w:style w:type="table" w:styleId="83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9" w:default="1">
    <w:name w:val="No List"/>
    <w:uiPriority w:val="99"/>
    <w:semiHidden/>
    <w:unhideWhenUsed/>
  </w:style>
  <w:style w:type="table" w:styleId="840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841">
    <w:name w:val="Title"/>
    <w:basedOn w:val="830"/>
    <w:next w:val="830"/>
    <w:pPr>
      <w:keepLines/>
      <w:keepNext/>
      <w:spacing w:after="60"/>
    </w:pPr>
    <w:rPr>
      <w:sz w:val="52"/>
      <w:szCs w:val="52"/>
    </w:rPr>
  </w:style>
  <w:style w:type="paragraph" w:styleId="842">
    <w:name w:val="Subtitle"/>
    <w:basedOn w:val="830"/>
    <w:next w:val="830"/>
    <w:pPr>
      <w:keepLines/>
      <w:keepNext/>
      <w:spacing w:after="320"/>
    </w:pPr>
    <w:rPr>
      <w:color w:val="666666"/>
      <w:sz w:val="30"/>
      <w:szCs w:val="30"/>
    </w:rPr>
  </w:style>
  <w:style w:type="character" w:styleId="843">
    <w:name w:val="annotation reference"/>
    <w:basedOn w:val="837"/>
    <w:uiPriority w:val="99"/>
    <w:semiHidden/>
    <w:unhideWhenUsed/>
    <w:rPr>
      <w:sz w:val="16"/>
      <w:szCs w:val="16"/>
    </w:rPr>
  </w:style>
  <w:style w:type="paragraph" w:styleId="844">
    <w:name w:val="annotation text"/>
    <w:basedOn w:val="830"/>
    <w:link w:val="845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45" w:customStyle="1">
    <w:name w:val="Текст примечания Знак"/>
    <w:basedOn w:val="837"/>
    <w:link w:val="844"/>
    <w:uiPriority w:val="99"/>
    <w:semiHidden/>
    <w:rPr>
      <w:sz w:val="20"/>
      <w:szCs w:val="20"/>
    </w:rPr>
  </w:style>
  <w:style w:type="paragraph" w:styleId="846">
    <w:name w:val="annotation subject"/>
    <w:basedOn w:val="844"/>
    <w:next w:val="844"/>
    <w:link w:val="847"/>
    <w:uiPriority w:val="99"/>
    <w:semiHidden/>
    <w:unhideWhenUsed/>
    <w:rPr>
      <w:b/>
      <w:bCs/>
    </w:rPr>
  </w:style>
  <w:style w:type="character" w:styleId="847" w:customStyle="1">
    <w:name w:val="Тема примечания Знак"/>
    <w:basedOn w:val="845"/>
    <w:link w:val="846"/>
    <w:uiPriority w:val="99"/>
    <w:semiHidden/>
    <w:rPr>
      <w:b/>
      <w:bCs/>
      <w:sz w:val="20"/>
      <w:szCs w:val="20"/>
    </w:rPr>
  </w:style>
  <w:style w:type="paragraph" w:styleId="848">
    <w:name w:val="Balloon Text"/>
    <w:basedOn w:val="830"/>
    <w:link w:val="849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849" w:customStyle="1">
    <w:name w:val="Текст выноски Знак"/>
    <w:basedOn w:val="837"/>
    <w:link w:val="848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e.ugleva@strana-rosatom.ru" TargetMode="External"/><Relationship Id="rId9" Type="http://schemas.openxmlformats.org/officeDocument/2006/relationships/hyperlink" Target="https://archive.strana-rosatom.ru/links/YAdK6kGF5nStaLd8qt3LLj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Бомбенкова</dc:creator>
  <cp:lastModifiedBy>OKNArtamoshina</cp:lastModifiedBy>
  <cp:revision>10</cp:revision>
  <dcterms:created xsi:type="dcterms:W3CDTF">2025-02-28T11:39:00Z</dcterms:created>
  <dcterms:modified xsi:type="dcterms:W3CDTF">2025-04-29T10:46:52Z</dcterms:modified>
</cp:coreProperties>
</file>