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F6B" w:rsidRDefault="00DC3F6B" w:rsidP="00DC3F6B">
      <w:pPr>
        <w:rPr>
          <w:rFonts w:ascii="Arial" w:hAnsi="Arial" w:cs="Arial"/>
          <w:b/>
          <w:bCs/>
        </w:rPr>
      </w:pPr>
      <w:bookmarkStart w:id="0" w:name="_GoBack"/>
      <w:bookmarkEnd w:id="0"/>
    </w:p>
    <w:p w:rsidR="00217696" w:rsidRDefault="00217696" w:rsidP="0021769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ПАСПОРТ</w:t>
      </w:r>
    </w:p>
    <w:p w:rsidR="00FD4FEF" w:rsidRDefault="00217696" w:rsidP="000B3337">
      <w:pPr>
        <w:pStyle w:val="Standard"/>
        <w:pBdr>
          <w:bottom w:val="single" w:sz="12" w:space="1" w:color="00000A"/>
        </w:pBdr>
        <w:jc w:val="center"/>
        <w:rPr>
          <w:rFonts w:ascii="Arial" w:hAnsi="Arial" w:cs="Arial"/>
          <w:b/>
          <w:kern w:val="0"/>
        </w:rPr>
      </w:pPr>
      <w:r>
        <w:rPr>
          <w:rFonts w:ascii="Arial" w:hAnsi="Arial" w:cs="Arial"/>
          <w:b/>
          <w:bCs/>
        </w:rPr>
        <w:t xml:space="preserve">организации отдыха </w:t>
      </w:r>
      <w:r w:rsidR="00FD4FEF">
        <w:rPr>
          <w:rFonts w:ascii="Arial" w:hAnsi="Arial" w:cs="Arial"/>
          <w:b/>
          <w:bCs/>
        </w:rPr>
        <w:t xml:space="preserve">детей и их </w:t>
      </w:r>
      <w:r>
        <w:rPr>
          <w:rFonts w:ascii="Arial" w:hAnsi="Arial" w:cs="Arial"/>
          <w:b/>
          <w:bCs/>
        </w:rPr>
        <w:t xml:space="preserve">оздоровления Тюменской области </w:t>
      </w:r>
    </w:p>
    <w:p w:rsidR="00FD4FEF" w:rsidRDefault="000B3337" w:rsidP="000B3337">
      <w:pPr>
        <w:pStyle w:val="Standard"/>
        <w:pBdr>
          <w:bottom w:val="single" w:sz="12" w:space="1" w:color="00000A"/>
        </w:pBdr>
        <w:jc w:val="center"/>
        <w:rPr>
          <w:rFonts w:ascii="Arial" w:hAnsi="Arial" w:cs="Arial"/>
          <w:b/>
          <w:kern w:val="0"/>
        </w:rPr>
      </w:pPr>
      <w:r>
        <w:rPr>
          <w:rFonts w:ascii="Arial" w:hAnsi="Arial" w:cs="Arial"/>
          <w:b/>
          <w:kern w:val="0"/>
        </w:rPr>
        <w:t xml:space="preserve">лагерь с дневным пребыванием </w:t>
      </w:r>
    </w:p>
    <w:p w:rsidR="00FD4FEF" w:rsidRDefault="000B3337" w:rsidP="000B3337">
      <w:pPr>
        <w:pStyle w:val="Standard"/>
        <w:pBdr>
          <w:bottom w:val="single" w:sz="12" w:space="1" w:color="00000A"/>
        </w:pBdr>
        <w:jc w:val="center"/>
        <w:rPr>
          <w:rFonts w:ascii="Arial" w:hAnsi="Arial" w:cs="Arial"/>
          <w:b/>
          <w:kern w:val="0"/>
        </w:rPr>
      </w:pPr>
      <w:r>
        <w:rPr>
          <w:rFonts w:ascii="Arial" w:hAnsi="Arial" w:cs="Arial"/>
          <w:b/>
          <w:kern w:val="0"/>
        </w:rPr>
        <w:t xml:space="preserve"> «Дружба» </w:t>
      </w:r>
    </w:p>
    <w:p w:rsidR="00217696" w:rsidRPr="000B3337" w:rsidRDefault="000B3337" w:rsidP="000B3337">
      <w:pPr>
        <w:pStyle w:val="Standard"/>
        <w:pBdr>
          <w:bottom w:val="single" w:sz="12" w:space="1" w:color="00000A"/>
        </w:pBdr>
        <w:jc w:val="center"/>
      </w:pPr>
      <w:r>
        <w:rPr>
          <w:rFonts w:ascii="Arial" w:hAnsi="Arial" w:cs="Arial"/>
          <w:b/>
          <w:kern w:val="0"/>
        </w:rPr>
        <w:t xml:space="preserve">на базе </w:t>
      </w:r>
      <w:r w:rsidR="00FD4FEF">
        <w:rPr>
          <w:rFonts w:ascii="Arial" w:hAnsi="Arial" w:cs="Arial"/>
          <w:b/>
          <w:kern w:val="0"/>
        </w:rPr>
        <w:t xml:space="preserve">филиала Муниципального автономного общеобразовательного учреждения </w:t>
      </w:r>
      <w:r w:rsidR="00FD4FEF">
        <w:rPr>
          <w:rFonts w:ascii="Arial" w:hAnsi="Arial" w:cs="Arial"/>
          <w:b/>
        </w:rPr>
        <w:t xml:space="preserve">Гагаринская средняя общеобразовательная школа - </w:t>
      </w:r>
      <w:r w:rsidR="004327BB">
        <w:rPr>
          <w:rFonts w:ascii="Arial" w:hAnsi="Arial" w:cs="Arial"/>
          <w:b/>
        </w:rPr>
        <w:t>Ларихинск</w:t>
      </w:r>
      <w:r w:rsidR="00FD4FEF">
        <w:rPr>
          <w:rFonts w:ascii="Arial" w:hAnsi="Arial" w:cs="Arial"/>
          <w:b/>
        </w:rPr>
        <w:t>ая</w:t>
      </w:r>
      <w:r w:rsidR="004327BB">
        <w:rPr>
          <w:rFonts w:ascii="Arial" w:hAnsi="Arial" w:cs="Arial"/>
          <w:b/>
        </w:rPr>
        <w:t xml:space="preserve"> основн</w:t>
      </w:r>
      <w:r w:rsidR="00FD4FEF">
        <w:rPr>
          <w:rFonts w:ascii="Arial" w:hAnsi="Arial" w:cs="Arial"/>
          <w:b/>
        </w:rPr>
        <w:t>ая</w:t>
      </w:r>
      <w:r w:rsidR="004327BB">
        <w:rPr>
          <w:rFonts w:ascii="Arial" w:hAnsi="Arial" w:cs="Arial"/>
          <w:b/>
        </w:rPr>
        <w:t xml:space="preserve"> общеобразовательн</w:t>
      </w:r>
      <w:r w:rsidR="00FD4FEF">
        <w:rPr>
          <w:rFonts w:ascii="Arial" w:hAnsi="Arial" w:cs="Arial"/>
          <w:b/>
        </w:rPr>
        <w:t>ая</w:t>
      </w:r>
      <w:r w:rsidR="004327BB">
        <w:rPr>
          <w:rFonts w:ascii="Arial" w:hAnsi="Arial" w:cs="Arial"/>
          <w:b/>
        </w:rPr>
        <w:t xml:space="preserve"> школ</w:t>
      </w:r>
      <w:r w:rsidR="00FD4FEF">
        <w:rPr>
          <w:rFonts w:ascii="Arial" w:hAnsi="Arial" w:cs="Arial"/>
          <w:b/>
        </w:rPr>
        <w:t>а</w:t>
      </w:r>
      <w:r>
        <w:rPr>
          <w:rFonts w:ascii="Arial" w:hAnsi="Arial" w:cs="Arial"/>
          <w:b/>
          <w:kern w:val="0"/>
        </w:rPr>
        <w:t xml:space="preserve"> </w:t>
      </w:r>
    </w:p>
    <w:p w:rsidR="00217696" w:rsidRDefault="00217696" w:rsidP="00217696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(наименование организации)</w:t>
      </w:r>
    </w:p>
    <w:p w:rsidR="00217696" w:rsidRDefault="00217696" w:rsidP="00DC3F6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6"/>
          <w:szCs w:val="26"/>
        </w:rPr>
        <w:t>по состоянию на</w:t>
      </w:r>
      <w:r>
        <w:rPr>
          <w:rFonts w:ascii="Arial" w:hAnsi="Arial" w:cs="Arial"/>
          <w:b/>
          <w:bCs/>
        </w:rPr>
        <w:t xml:space="preserve"> «</w:t>
      </w:r>
      <w:r w:rsidR="00FD4FEF">
        <w:rPr>
          <w:rFonts w:ascii="Arial" w:hAnsi="Arial" w:cs="Arial"/>
          <w:b/>
          <w:bCs/>
        </w:rPr>
        <w:t>0</w:t>
      </w:r>
      <w:r>
        <w:rPr>
          <w:rFonts w:ascii="Arial" w:hAnsi="Arial" w:cs="Arial"/>
          <w:b/>
          <w:bCs/>
        </w:rPr>
        <w:t>1»</w:t>
      </w:r>
      <w:r w:rsidR="004327BB">
        <w:rPr>
          <w:rFonts w:ascii="Arial" w:hAnsi="Arial" w:cs="Arial"/>
          <w:b/>
          <w:bCs/>
        </w:rPr>
        <w:t xml:space="preserve"> февраля</w:t>
      </w:r>
      <w:r>
        <w:rPr>
          <w:rFonts w:ascii="Arial" w:hAnsi="Arial" w:cs="Arial"/>
          <w:b/>
          <w:bCs/>
        </w:rPr>
        <w:t xml:space="preserve"> 20</w:t>
      </w:r>
      <w:r w:rsidR="00FD4FEF">
        <w:rPr>
          <w:rFonts w:ascii="Arial" w:hAnsi="Arial" w:cs="Arial"/>
          <w:b/>
          <w:bCs/>
        </w:rPr>
        <w:t>25</w:t>
      </w:r>
      <w:r>
        <w:rPr>
          <w:rFonts w:ascii="Arial" w:hAnsi="Arial" w:cs="Arial"/>
          <w:b/>
          <w:bCs/>
        </w:rPr>
        <w:t xml:space="preserve"> г.</w:t>
      </w:r>
    </w:p>
    <w:p w:rsidR="00DC3F6B" w:rsidRDefault="00DC3F6B" w:rsidP="00DC3F6B">
      <w:pPr>
        <w:jc w:val="center"/>
        <w:rPr>
          <w:rFonts w:ascii="Arial" w:hAnsi="Arial" w:cs="Arial"/>
        </w:rPr>
      </w:pPr>
    </w:p>
    <w:tbl>
      <w:tblPr>
        <w:tblW w:w="20062" w:type="dxa"/>
        <w:tblInd w:w="-885" w:type="dxa"/>
        <w:tblLayout w:type="fixed"/>
        <w:tblLook w:val="04A0"/>
      </w:tblPr>
      <w:tblGrid>
        <w:gridCol w:w="766"/>
        <w:gridCol w:w="3157"/>
        <w:gridCol w:w="42"/>
        <w:gridCol w:w="20"/>
        <w:gridCol w:w="509"/>
        <w:gridCol w:w="548"/>
        <w:gridCol w:w="71"/>
        <w:gridCol w:w="215"/>
        <w:gridCol w:w="32"/>
        <w:gridCol w:w="21"/>
        <w:gridCol w:w="561"/>
        <w:gridCol w:w="6"/>
        <w:gridCol w:w="148"/>
        <w:gridCol w:w="135"/>
        <w:gridCol w:w="14"/>
        <w:gridCol w:w="540"/>
        <w:gridCol w:w="35"/>
        <w:gridCol w:w="72"/>
        <w:gridCol w:w="55"/>
        <w:gridCol w:w="345"/>
        <w:gridCol w:w="10"/>
        <w:gridCol w:w="495"/>
        <w:gridCol w:w="195"/>
        <w:gridCol w:w="145"/>
        <w:gridCol w:w="32"/>
        <w:gridCol w:w="541"/>
        <w:gridCol w:w="80"/>
        <w:gridCol w:w="272"/>
        <w:gridCol w:w="335"/>
        <w:gridCol w:w="520"/>
        <w:gridCol w:w="137"/>
        <w:gridCol w:w="123"/>
        <w:gridCol w:w="661"/>
        <w:gridCol w:w="37"/>
        <w:gridCol w:w="747"/>
        <w:gridCol w:w="369"/>
        <w:gridCol w:w="415"/>
        <w:gridCol w:w="738"/>
        <w:gridCol w:w="46"/>
        <w:gridCol w:w="738"/>
        <w:gridCol w:w="46"/>
        <w:gridCol w:w="323"/>
        <w:gridCol w:w="415"/>
        <w:gridCol w:w="46"/>
        <w:gridCol w:w="692"/>
        <w:gridCol w:w="46"/>
        <w:gridCol w:w="46"/>
        <w:gridCol w:w="738"/>
        <w:gridCol w:w="46"/>
        <w:gridCol w:w="277"/>
        <w:gridCol w:w="461"/>
        <w:gridCol w:w="46"/>
        <w:gridCol w:w="646"/>
        <w:gridCol w:w="92"/>
        <w:gridCol w:w="46"/>
        <w:gridCol w:w="784"/>
        <w:gridCol w:w="231"/>
        <w:gridCol w:w="553"/>
        <w:gridCol w:w="600"/>
      </w:tblGrid>
      <w:tr w:rsidR="00217696" w:rsidTr="000B3337">
        <w:trPr>
          <w:gridAfter w:val="26"/>
          <w:wAfter w:w="9224" w:type="dxa"/>
          <w:trHeight w:val="70"/>
        </w:trPr>
        <w:tc>
          <w:tcPr>
            <w:tcW w:w="1083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17696" w:rsidRDefault="00217696">
            <w:pPr>
              <w:pStyle w:val="1"/>
              <w:snapToGrid w:val="0"/>
              <w:rPr>
                <w:sz w:val="20"/>
              </w:rPr>
            </w:pPr>
            <w:r>
              <w:rPr>
                <w:sz w:val="20"/>
              </w:rPr>
              <w:t>1. Общие сведения об организации отдыха и оздоровления детей и подростков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1.1.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 w:rsidP="00FD4FEF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Полное наименование организации отдыха</w:t>
            </w:r>
            <w:r w:rsidR="00FD4FEF">
              <w:rPr>
                <w:rFonts w:ascii="Arial" w:hAnsi="Arial" w:cs="Arial"/>
              </w:rPr>
              <w:t xml:space="preserve"> детей</w:t>
            </w:r>
            <w:r>
              <w:rPr>
                <w:rFonts w:ascii="Arial" w:hAnsi="Arial" w:cs="Arial"/>
              </w:rPr>
              <w:t xml:space="preserve"> и</w:t>
            </w:r>
            <w:r w:rsidR="00FD4FEF">
              <w:rPr>
                <w:rFonts w:ascii="Arial" w:hAnsi="Arial" w:cs="Arial"/>
              </w:rPr>
              <w:t xml:space="preserve"> их</w:t>
            </w:r>
            <w:r>
              <w:rPr>
                <w:rFonts w:ascii="Arial" w:hAnsi="Arial" w:cs="Arial"/>
              </w:rPr>
              <w:t xml:space="preserve"> оздоровления (далее – организация) без сокращений (включая организационно-правовую форму), идентификационный номер налогоплательщика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B3337" w:rsidRPr="000B3337" w:rsidRDefault="00FD4FEF" w:rsidP="00FD4FEF">
            <w:pPr>
              <w:snapToGrid w:val="0"/>
              <w:jc w:val="both"/>
            </w:pPr>
            <w:r>
              <w:rPr>
                <w:rFonts w:ascii="Arial" w:hAnsi="Arial" w:cs="Arial"/>
                <w:lang w:eastAsia="ru-RU"/>
              </w:rPr>
              <w:t>Л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агерь с дневным пребыванием  «Дружба» на базе </w:t>
            </w:r>
            <w:r>
              <w:rPr>
                <w:rFonts w:ascii="Arial" w:hAnsi="Arial" w:cs="Arial"/>
                <w:lang w:eastAsia="ru-RU"/>
              </w:rPr>
              <w:t xml:space="preserve">филиала </w:t>
            </w:r>
            <w:r w:rsidRPr="00FD4FEF">
              <w:rPr>
                <w:rFonts w:ascii="Arial" w:hAnsi="Arial" w:cs="Arial"/>
                <w:lang w:eastAsia="ru-RU"/>
              </w:rPr>
              <w:t>Муниципального автономного общеобразовательного учреждения Гагаринская средняя общеобразовательная школа - Ларихинская основная общеобразовательная школа</w:t>
            </w:r>
            <w:r w:rsidR="000B3337" w:rsidRPr="000B3337">
              <w:rPr>
                <w:rFonts w:ascii="Arial" w:hAnsi="Arial" w:cs="Arial"/>
                <w:lang w:eastAsia="ru-RU"/>
              </w:rPr>
              <w:t>,</w:t>
            </w:r>
          </w:p>
          <w:p w:rsidR="000B3337" w:rsidRPr="000B3337" w:rsidRDefault="000B3337" w:rsidP="00FD4FEF">
            <w:pPr>
              <w:pStyle w:val="Standard"/>
              <w:jc w:val="both"/>
            </w:pPr>
            <w:r w:rsidRPr="000B3337">
              <w:rPr>
                <w:rFonts w:ascii="Arial" w:hAnsi="Arial" w:cs="Arial"/>
                <w:color w:val="auto"/>
                <w:kern w:val="0"/>
              </w:rPr>
              <w:t>ИНН 7217007149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1.2.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Юридический адрес 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627713 Тюменская область,</w:t>
            </w:r>
          </w:p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Ишимский район, с. Гагарино,</w:t>
            </w:r>
          </w:p>
          <w:p w:rsidR="000B3337" w:rsidRPr="000B3337" w:rsidRDefault="000B3337" w:rsidP="000B3337">
            <w:pPr>
              <w:pStyle w:val="Standard"/>
              <w:jc w:val="center"/>
            </w:pPr>
            <w:r w:rsidRPr="000B3337">
              <w:rPr>
                <w:rFonts w:ascii="Arial" w:hAnsi="Arial" w:cs="Arial"/>
                <w:color w:val="auto"/>
                <w:kern w:val="0"/>
              </w:rPr>
              <w:t>ул. Новая 30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1.3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Фактический адрес местонахождения,</w:t>
            </w:r>
          </w:p>
          <w:p w:rsidR="000B3337" w:rsidRDefault="000B33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телефон, факс, адреса электронной почты и интернет-страницы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627714, Тюменская область,</w:t>
            </w:r>
          </w:p>
          <w:p w:rsidR="000B3337" w:rsidRPr="000B3337" w:rsidRDefault="000B3337" w:rsidP="000B3337">
            <w:pPr>
              <w:snapToGrid w:val="0"/>
              <w:jc w:val="center"/>
            </w:pPr>
            <w:r w:rsidRPr="000B3337">
              <w:rPr>
                <w:rFonts w:ascii="Arial" w:hAnsi="Arial" w:cs="Arial"/>
                <w:lang w:eastAsia="ru-RU"/>
              </w:rPr>
              <w:t>Ишимский район, с. Лариха, ул. Советская 3,</w:t>
            </w:r>
          </w:p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 xml:space="preserve"> тел. (34551) 3-13-35</w:t>
            </w:r>
          </w:p>
          <w:p w:rsidR="000B3337" w:rsidRPr="000B3337" w:rsidRDefault="000B3337" w:rsidP="000B3337">
            <w:pPr>
              <w:snapToGrid w:val="0"/>
              <w:jc w:val="center"/>
            </w:pPr>
            <w:r w:rsidRPr="000B3337">
              <w:rPr>
                <w:rFonts w:ascii="Arial" w:hAnsi="Arial" w:cs="Arial"/>
                <w:lang w:eastAsia="ru-RU"/>
              </w:rPr>
              <w:t xml:space="preserve">эл. почта- </w:t>
            </w:r>
            <w:r w:rsidRPr="000B3337">
              <w:rPr>
                <w:rFonts w:ascii="Arial" w:hAnsi="Arial" w:cs="Arial"/>
                <w:lang w:val="en-US" w:eastAsia="ru-RU"/>
              </w:rPr>
              <w:t>larihascoola</w:t>
            </w:r>
            <w:r w:rsidRPr="000B3337">
              <w:rPr>
                <w:rFonts w:ascii="Arial" w:hAnsi="Arial" w:cs="Arial"/>
                <w:lang w:eastAsia="ru-RU"/>
              </w:rPr>
              <w:t>@</w:t>
            </w:r>
            <w:r w:rsidRPr="000B3337">
              <w:rPr>
                <w:rFonts w:ascii="Arial" w:hAnsi="Arial" w:cs="Arial"/>
                <w:lang w:val="en-US" w:eastAsia="ru-RU"/>
              </w:rPr>
              <w:t>yandex</w:t>
            </w:r>
            <w:r w:rsidRPr="000B3337">
              <w:rPr>
                <w:rFonts w:ascii="Arial" w:hAnsi="Arial" w:cs="Arial"/>
                <w:lang w:eastAsia="ru-RU"/>
              </w:rPr>
              <w:t>.</w:t>
            </w:r>
            <w:r w:rsidRPr="000B3337">
              <w:rPr>
                <w:rFonts w:ascii="Arial" w:hAnsi="Arial" w:cs="Arial"/>
                <w:lang w:val="en-US" w:eastAsia="ru-RU"/>
              </w:rPr>
              <w:t>ru</w:t>
            </w:r>
          </w:p>
          <w:p w:rsidR="000B3337" w:rsidRPr="005D2D94" w:rsidRDefault="000B3337" w:rsidP="005D2D94">
            <w:pPr>
              <w:pStyle w:val="Standard"/>
              <w:jc w:val="right"/>
            </w:pPr>
            <w:r w:rsidRPr="000B3337">
              <w:rPr>
                <w:rFonts w:ascii="Arial" w:hAnsi="Arial" w:cs="Arial"/>
                <w:color w:val="auto"/>
                <w:kern w:val="0"/>
              </w:rPr>
              <w:t xml:space="preserve">адрес сайта:  </w:t>
            </w:r>
            <w:r w:rsidRPr="000B3337">
              <w:rPr>
                <w:rFonts w:ascii="Arial" w:hAnsi="Arial" w:cs="Arial"/>
                <w:color w:val="auto"/>
                <w:kern w:val="0"/>
                <w:lang w:val="en-US"/>
              </w:rPr>
              <w:t>http</w:t>
            </w:r>
            <w:r w:rsidRPr="000B3337">
              <w:rPr>
                <w:rFonts w:ascii="Arial" w:hAnsi="Arial" w:cs="Arial"/>
                <w:color w:val="auto"/>
                <w:kern w:val="0"/>
              </w:rPr>
              <w:t>://</w:t>
            </w:r>
            <w:r w:rsidR="005D2D94">
              <w:rPr>
                <w:rFonts w:ascii="Arial" w:hAnsi="Arial" w:cs="Arial"/>
                <w:color w:val="auto"/>
                <w:kern w:val="0"/>
                <w:lang w:val="en-US"/>
              </w:rPr>
              <w:t>gagarinososh</w:t>
            </w:r>
            <w:r w:rsidR="005D2D94" w:rsidRPr="005D2D94">
              <w:rPr>
                <w:rFonts w:ascii="Arial" w:hAnsi="Arial" w:cs="Arial"/>
                <w:color w:val="auto"/>
                <w:kern w:val="0"/>
              </w:rPr>
              <w:t>.</w:t>
            </w:r>
            <w:r w:rsidR="005D2D94">
              <w:rPr>
                <w:rFonts w:ascii="Arial" w:hAnsi="Arial" w:cs="Arial"/>
                <w:color w:val="auto"/>
                <w:kern w:val="0"/>
                <w:lang w:val="en-US"/>
              </w:rPr>
              <w:t>ru</w:t>
            </w:r>
            <w:r w:rsidR="005D2D94" w:rsidRPr="005D2D94">
              <w:rPr>
                <w:rFonts w:ascii="Arial" w:hAnsi="Arial" w:cs="Arial"/>
                <w:color w:val="auto"/>
                <w:kern w:val="0"/>
              </w:rPr>
              <w:t>/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1.4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Удаленность от ближайшего населенного пункта, расстояние до него от организации (в км)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pStyle w:val="Standard"/>
              <w:jc w:val="right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расположен в  с. Лариха Ишимского района Тюменской области в 25   км. от г. Ишима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1.5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Учредитель организации (полное наименование): 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отдел образования администрации Ишимского муниципального района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адрес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627750, город Ишим, ул. Ленина, д.48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контактный телефон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4327BB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8(34551)7-82-15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Ф.И.О. руководителя (без сокращений)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Скоробогатов Виктор Иванович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1.6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Собственник организации (полное имя/наименование):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Администрация Ишимского муниципального района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адрес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г. Ишим, ул. Ленина, 48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контактный телефон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4327BB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8(34551)7-82-00</w:t>
            </w:r>
            <w:r w:rsidR="005D2D94">
              <w:rPr>
                <w:rFonts w:ascii="Arial" w:hAnsi="Arial" w:cs="Arial"/>
                <w:lang w:eastAsia="ru-RU"/>
              </w:rPr>
              <w:t>; 7-83-00; ф. 7-99-79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Ф.И.О. руководителя (без сокращений)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Ломовцев Сергей Николаевич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1.7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Руководитель организации 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директор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Ф.И.О. (без сокращений)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Астанина Светлана Робертовна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образование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высшее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стаж работы в данной должности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11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 лет 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контактный телефон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(34551)3-11-61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1.7.1.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Структурное подразделение (филиал) организации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Ларихинская основная общеобразовательная школа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Руководитель структурного подразделения (филиала) организации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заведующий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Ф.И.О. (без сокращений)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Скоробогатов Иван Гаврилович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образование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высшее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стаж работы в данной должности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5D2D94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  <w:r w:rsidR="000B3337">
              <w:rPr>
                <w:rFonts w:ascii="Arial" w:hAnsi="Arial" w:cs="Arial"/>
              </w:rPr>
              <w:t xml:space="preserve"> лет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контактный телефон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(34551)3-13-35</w:t>
            </w:r>
          </w:p>
        </w:tc>
      </w:tr>
      <w:tr w:rsidR="000B3337" w:rsidTr="000B3337">
        <w:trPr>
          <w:gridAfter w:val="26"/>
          <w:wAfter w:w="9224" w:type="dxa"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1.8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autoSpaceDE w:val="0"/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Тип организации*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5D2D94">
            <w:pPr>
              <w:snapToGrid w:val="0"/>
              <w:jc w:val="center"/>
              <w:rPr>
                <w:rFonts w:ascii="Arial" w:hAnsi="Arial" w:cs="Arial"/>
                <w:lang w:eastAsia="ar-SA"/>
              </w:rPr>
            </w:pPr>
            <w:r w:rsidRPr="000B3337">
              <w:rPr>
                <w:rFonts w:ascii="Arial" w:hAnsi="Arial" w:cs="Arial"/>
                <w:lang w:eastAsia="ar-SA"/>
              </w:rPr>
              <w:t xml:space="preserve">лагерь с дневным пребыванием 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1.9.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Документ, на основании которого действует организация (устав, положение)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положение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1.10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ввода организации в эксплуатацию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1971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1.11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Период функционирования организации (круглогодично, сезонно)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сезонно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1.12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Проектная мощность организации (какое количество детей и подростков может принять одновременно)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85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1.13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Наличие проекта организации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2010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1.14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последнего ремонта, в том числе: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2012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капитальный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2012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текущий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1.15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смен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</w:t>
            </w:r>
            <w:r w:rsidR="005D2D94">
              <w:rPr>
                <w:rFonts w:ascii="Arial" w:hAnsi="Arial" w:cs="Arial"/>
                <w:lang w:eastAsia="ru-RU"/>
              </w:rPr>
              <w:t xml:space="preserve"> смена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1.16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Длительность смен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4327BB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21 календарный день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1.17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Загрузка по сменам (количество детей):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60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- 1-я смена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60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- 2-я смена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4327BB" w:rsidP="000B3337">
            <w:pPr>
              <w:snapToGrid w:val="0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 xml:space="preserve">                            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- 3-я смена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- 4-я смена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загрузка в межканикулярный период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1.18.</w:t>
            </w:r>
          </w:p>
        </w:tc>
        <w:tc>
          <w:tcPr>
            <w:tcW w:w="54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Возраст детей и подростков, принимаемых организацией на отдых и оздоровление </w:t>
            </w:r>
          </w:p>
        </w:tc>
        <w:tc>
          <w:tcPr>
            <w:tcW w:w="460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5D2D94" w:rsidP="005D2D94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от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 6</w:t>
            </w:r>
            <w:r>
              <w:rPr>
                <w:rFonts w:ascii="Arial" w:hAnsi="Arial" w:cs="Arial"/>
                <w:lang w:eastAsia="ru-RU"/>
              </w:rPr>
              <w:t xml:space="preserve"> лет и 6 месяцев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 до 1</w:t>
            </w:r>
            <w:r>
              <w:rPr>
                <w:rFonts w:ascii="Arial" w:hAnsi="Arial" w:cs="Arial"/>
                <w:lang w:eastAsia="ru-RU"/>
              </w:rPr>
              <w:t>7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 лет включительно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1.19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Здания и сооружения нежилого назначения: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Количество, этажность</w:t>
            </w:r>
          </w:p>
        </w:tc>
        <w:tc>
          <w:tcPr>
            <w:tcW w:w="8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постройки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Площадь (кв. м)</w:t>
            </w:r>
          </w:p>
        </w:tc>
        <w:tc>
          <w:tcPr>
            <w:tcW w:w="9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степень износа (в %)</w:t>
            </w:r>
          </w:p>
        </w:tc>
        <w:tc>
          <w:tcPr>
            <w:tcW w:w="1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ind w:left="-35" w:right="-10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 какое количество детей рассчитано</w:t>
            </w:r>
          </w:p>
        </w:tc>
        <w:tc>
          <w:tcPr>
            <w:tcW w:w="9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ind w:left="-108" w:right="-37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последнего капитального ремонта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851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both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1971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both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1578</w:t>
            </w:r>
          </w:p>
        </w:tc>
        <w:tc>
          <w:tcPr>
            <w:tcW w:w="993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0%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both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250</w:t>
            </w:r>
          </w:p>
        </w:tc>
        <w:tc>
          <w:tcPr>
            <w:tcW w:w="921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both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2012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1.20</w:t>
            </w: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Наличие автотранспорта на балансе (количество единиц, марки), в том числе: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–автобусы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микроавтобусы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– автотранспорт коммунального назначения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1.21</w:t>
            </w: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Территория: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both"/>
              <w:rPr>
                <w:rFonts w:ascii="Arial" w:hAnsi="Arial" w:cs="Arial"/>
                <w:lang w:eastAsia="ru-RU"/>
              </w:rPr>
            </w:pP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общая площадь земельного участка (га)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1,500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площадь озеленения (га)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0,500</w:t>
            </w:r>
          </w:p>
        </w:tc>
      </w:tr>
      <w:tr w:rsidR="000B3337" w:rsidTr="000B3337">
        <w:trPr>
          <w:gridAfter w:val="26"/>
          <w:wAfter w:w="9224" w:type="dxa"/>
          <w:trHeight w:val="7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насаждений на территории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соответствие территории лагеря требованиям надзорных и контрольных органов (при наличии запрещающих предписаний, указать причины)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соответствует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плана территории организации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1.22</w:t>
            </w: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Наличие водного объекта, в том числе его удаленность от территории лагеря: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бассейн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пруд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река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озеро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водохранилище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море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1.23</w:t>
            </w: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Наличие оборудованного пляжа, в том числе: 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ограждения в зоне купания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оснащение зоны купания (наличие спасательных и медицинских постов, спасательных средств)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душевой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туалета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кабин для переодевания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навесов от солнца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  <w:trHeight w:val="401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пункта медицинской помощи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поста службы спасения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1.24</w:t>
            </w: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мерами пожарной и антитеррористической безопасности, в том числе: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обеспечено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ограждение (указать какое)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железное</w:t>
            </w:r>
            <w:r w:rsidR="000B3337" w:rsidRPr="000B3337">
              <w:rPr>
                <w:rFonts w:ascii="Arial" w:hAnsi="Arial" w:cs="Arial"/>
                <w:lang w:eastAsia="ru-RU"/>
              </w:rPr>
              <w:t xml:space="preserve"> ограждение по периметру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охрана 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охранник, ООО ЧОП</w:t>
            </w:r>
            <w:r w:rsidR="00FB3216">
              <w:rPr>
                <w:rFonts w:ascii="Arial" w:hAnsi="Arial" w:cs="Arial"/>
                <w:lang w:eastAsia="ru-RU"/>
              </w:rPr>
              <w:t xml:space="preserve"> «Шериф-2»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организация пропускного режима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организован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кнопки тревожной сигнализации (КТС)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автоматической пожарной сигнализация (АПС) с выводом сигнала на пульт пожарной части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системы оповещения и управления эвакуацией людей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укомплектованность первичными средствами пожаротушения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33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наличие источников наружного противопожарного водоснабжения (противопожарных водоемов), отвечающих установленным требованиям пожарной безопасности </w:t>
            </w:r>
          </w:p>
        </w:tc>
        <w:tc>
          <w:tcPr>
            <w:tcW w:w="4742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Сведения о штатной численности лагеря с дневным пребыванием</w:t>
            </w:r>
          </w:p>
        </w:tc>
      </w:tr>
      <w:tr w:rsidR="000B3337" w:rsidTr="000B3337">
        <w:trPr>
          <w:gridAfter w:val="26"/>
          <w:wAfter w:w="9224" w:type="dxa"/>
          <w:cantSplit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21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pStyle w:val="a7"/>
              <w:snapToGrid w:val="0"/>
              <w:ind w:firstLine="136"/>
              <w:rPr>
                <w:rFonts w:ascii="Arial" w:hAnsi="Arial" w:cs="Arial"/>
                <w:lang w:val="ru-RU"/>
              </w:rPr>
            </w:pPr>
          </w:p>
        </w:tc>
        <w:tc>
          <w:tcPr>
            <w:tcW w:w="226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Количество (чел.)</w:t>
            </w:r>
          </w:p>
        </w:tc>
        <w:tc>
          <w:tcPr>
            <w:tcW w:w="459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Образовательный уровень</w:t>
            </w:r>
          </w:p>
        </w:tc>
      </w:tr>
      <w:tr w:rsidR="000B3337" w:rsidTr="000B3337">
        <w:trPr>
          <w:gridAfter w:val="25"/>
          <w:wAfter w:w="9187" w:type="dxa"/>
          <w:cantSplit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3337" w:rsidRDefault="000B333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21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3337" w:rsidRDefault="000B3337">
            <w:pPr>
              <w:rPr>
                <w:rFonts w:ascii="Arial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 штату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наличии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высшее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средне-специальное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среднее</w:t>
            </w:r>
          </w:p>
        </w:tc>
      </w:tr>
      <w:tr w:rsidR="000B3337" w:rsidTr="000B3337">
        <w:trPr>
          <w:gridAfter w:val="25"/>
          <w:wAfter w:w="9187" w:type="dxa"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>
            <w:pPr>
              <w:pStyle w:val="a7"/>
              <w:snapToGrid w:val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>Штатная численность организации, в том числе: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1</w:t>
            </w:r>
            <w:r w:rsidR="005D2D94">
              <w:rPr>
                <w:rFonts w:ascii="Arial" w:hAnsi="Arial" w:cs="Arial"/>
              </w:rPr>
              <w:t>2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0B3337" w:rsidTr="000B3337">
        <w:trPr>
          <w:gridAfter w:val="25"/>
          <w:wAfter w:w="9187" w:type="dxa"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2.1.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>
            <w:pPr>
              <w:pStyle w:val="a7"/>
              <w:snapToGrid w:val="0"/>
              <w:ind w:firstLine="3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>Педагогические работники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5"/>
          <w:wAfter w:w="9187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2.2.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 w:rsidP="006049A1">
            <w:pPr>
              <w:pStyle w:val="a7"/>
              <w:snapToGrid w:val="0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>Медицинские работники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5"/>
          <w:wAfter w:w="9187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2.3.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>
            <w:pPr>
              <w:pStyle w:val="a7"/>
              <w:snapToGrid w:val="0"/>
              <w:ind w:firstLine="17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>Работники пищеблока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5"/>
          <w:wAfter w:w="9187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lastRenderedPageBreak/>
              <w:t>2.4.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>
            <w:pPr>
              <w:pStyle w:val="a7"/>
              <w:snapToGrid w:val="0"/>
              <w:ind w:firstLine="17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>Административно-хозяйственный персонал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1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0B3337" w:rsidTr="000B3337">
        <w:trPr>
          <w:gridAfter w:val="25"/>
          <w:wAfter w:w="9187" w:type="dxa"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2.5.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Pr="006049A1" w:rsidRDefault="000B3337">
            <w:pPr>
              <w:pStyle w:val="a7"/>
              <w:snapToGrid w:val="0"/>
              <w:ind w:firstLine="17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6049A1">
              <w:rPr>
                <w:rFonts w:ascii="Arial" w:hAnsi="Arial" w:cs="Arial"/>
                <w:sz w:val="24"/>
                <w:szCs w:val="24"/>
                <w:lang w:val="ru-RU"/>
              </w:rPr>
              <w:t xml:space="preserve">Другие (указать какие) </w:t>
            </w:r>
          </w:p>
        </w:tc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</w:t>
            </w:r>
          </w:p>
        </w:tc>
        <w:tc>
          <w:tcPr>
            <w:tcW w:w="11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</w:t>
            </w:r>
          </w:p>
        </w:tc>
        <w:tc>
          <w:tcPr>
            <w:tcW w:w="1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262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FB3216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</w:t>
            </w:r>
          </w:p>
        </w:tc>
      </w:tr>
      <w:tr w:rsidR="000B3337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Сведения об условиях размещения детей и подростков</w:t>
            </w:r>
          </w:p>
        </w:tc>
      </w:tr>
      <w:tr w:rsid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Характеристика помещений</w:t>
            </w:r>
          </w:p>
        </w:tc>
        <w:tc>
          <w:tcPr>
            <w:tcW w:w="6873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Спальные помещения</w:t>
            </w:r>
          </w:p>
          <w:p w:rsidR="000B3337" w:rsidRDefault="000B33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(по числу этажей и помещений)</w:t>
            </w:r>
          </w:p>
        </w:tc>
      </w:tr>
      <w:tr w:rsid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B3337" w:rsidRDefault="000B3337" w:rsidP="00633992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 этаж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Default="000B3337" w:rsidP="00FA2406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2этаж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Default="000B3337" w:rsidP="00633992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этаж</w:t>
            </w:r>
          </w:p>
        </w:tc>
      </w:tr>
      <w:tr w:rsid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номер спального помещения (строка разбивается по количеству помещений)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№1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0B3337" w:rsidRDefault="000B3337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№1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№2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№3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Default="000B3337" w:rsidP="00633992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№1</w:t>
            </w: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Default="000B3337" w:rsidP="00633992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№2</w:t>
            </w:r>
          </w:p>
        </w:tc>
      </w:tr>
      <w:tr w:rsidR="000B3337" w:rsidRP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площадь спального помещения (в м</w:t>
            </w:r>
            <w:r>
              <w:rPr>
                <w:rFonts w:ascii="Arial" w:hAnsi="Arial" w:cs="Arial"/>
                <w:vertAlign w:val="superscript"/>
              </w:rPr>
              <w:t>2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48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RP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высота спального помещения (в метрах)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RPr="000B3337" w:rsidTr="000B3337">
        <w:trPr>
          <w:gridAfter w:val="26"/>
          <w:wAfter w:w="9224" w:type="dxa"/>
          <w:cantSplit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коек (шт.)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10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5D2D94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5D2D94">
              <w:rPr>
                <w:rFonts w:ascii="Arial" w:hAnsi="Arial" w:cs="Arial"/>
              </w:rPr>
              <w:t>0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RPr="000B3337" w:rsidTr="000B3337">
        <w:trPr>
          <w:gridAfter w:val="26"/>
          <w:wAfter w:w="9224" w:type="dxa"/>
          <w:cantSplit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год последнего ремонта, в том числе: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D2D94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2012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2012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2012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5D2D94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2012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RP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капитальный 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2012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RPr="000B3337" w:rsidTr="000B3337">
        <w:trPr>
          <w:gridAfter w:val="26"/>
          <w:wAfter w:w="922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текущий</w:t>
            </w:r>
          </w:p>
        </w:tc>
        <w:tc>
          <w:tcPr>
            <w:tcW w:w="10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8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0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337" w:rsidRP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горячего водоснабжения (на этаже), в том числе: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5E3077" w:rsidP="005E307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холодного водоснабжения (на этаже, в том числе):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+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+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0B3337" w:rsidTr="000B3337">
        <w:trPr>
          <w:gridAfter w:val="21"/>
          <w:wAfter w:w="6918" w:type="dxa"/>
          <w:cantSplit/>
          <w:trHeight w:val="77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сушилок для одежды и обуви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  <w:p w:rsidR="005E307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кранов в умывальнике (на этаже)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5E307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6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5E307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5E307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очков в туалете (на этаже)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307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5E3077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0B3337" w:rsidTr="000B3337">
        <w:trPr>
          <w:gridAfter w:val="21"/>
          <w:wAfter w:w="6918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комнаты личной гигиены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118E9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+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+</w:t>
            </w:r>
          </w:p>
        </w:tc>
      </w:tr>
      <w:tr w:rsidR="000B3337" w:rsidTr="000B3337">
        <w:trPr>
          <w:gridAfter w:val="5"/>
          <w:wAfter w:w="2214" w:type="dxa"/>
          <w:cantSplit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наличие камеры хранения личных вещей детей </w:t>
            </w:r>
          </w:p>
        </w:tc>
        <w:tc>
          <w:tcPr>
            <w:tcW w:w="19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3120" w:type="dxa"/>
            <w:gridSpan w:val="1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118E9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3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153" w:type="dxa"/>
            <w:gridSpan w:val="2"/>
          </w:tcPr>
          <w:p w:rsidR="000B3337" w:rsidRDefault="000B3337" w:rsidP="000B3337">
            <w:pPr>
              <w:pStyle w:val="Standard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784" w:type="dxa"/>
            <w:gridSpan w:val="3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48</w:t>
            </w:r>
          </w:p>
        </w:tc>
        <w:tc>
          <w:tcPr>
            <w:tcW w:w="784" w:type="dxa"/>
            <w:gridSpan w:val="3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Tr="000B3337">
        <w:trPr>
          <w:gridAfter w:val="1"/>
          <w:wAfter w:w="600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Обеспеченность физкультурно-оздоровительными сооружениями, площадками для:</w:t>
            </w:r>
          </w:p>
        </w:tc>
        <w:tc>
          <w:tcPr>
            <w:tcW w:w="784" w:type="dxa"/>
            <w:gridSpan w:val="2"/>
          </w:tcPr>
          <w:p w:rsidR="000B3337" w:rsidRDefault="000B3337">
            <w:pPr>
              <w:spacing w:after="200" w:line="276" w:lineRule="auto"/>
            </w:pPr>
          </w:p>
        </w:tc>
        <w:tc>
          <w:tcPr>
            <w:tcW w:w="784" w:type="dxa"/>
            <w:gridSpan w:val="2"/>
          </w:tcPr>
          <w:p w:rsidR="000B3337" w:rsidRDefault="000B3337">
            <w:pPr>
              <w:spacing w:after="200" w:line="276" w:lineRule="auto"/>
            </w:pPr>
          </w:p>
        </w:tc>
        <w:tc>
          <w:tcPr>
            <w:tcW w:w="784" w:type="dxa"/>
            <w:gridSpan w:val="2"/>
          </w:tcPr>
          <w:p w:rsidR="000B3337" w:rsidRDefault="000B3337">
            <w:pPr>
              <w:spacing w:after="200" w:line="276" w:lineRule="auto"/>
            </w:pPr>
          </w:p>
        </w:tc>
        <w:tc>
          <w:tcPr>
            <w:tcW w:w="784" w:type="dxa"/>
            <w:gridSpan w:val="2"/>
          </w:tcPr>
          <w:p w:rsidR="000B3337" w:rsidRDefault="000B3337">
            <w:pPr>
              <w:spacing w:after="200" w:line="276" w:lineRule="auto"/>
            </w:pPr>
          </w:p>
        </w:tc>
        <w:tc>
          <w:tcPr>
            <w:tcW w:w="784" w:type="dxa"/>
            <w:gridSpan w:val="3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3</w:t>
            </w:r>
          </w:p>
        </w:tc>
        <w:tc>
          <w:tcPr>
            <w:tcW w:w="784" w:type="dxa"/>
            <w:gridSpan w:val="3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784" w:type="dxa"/>
            <w:gridSpan w:val="3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784" w:type="dxa"/>
            <w:gridSpan w:val="3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784" w:type="dxa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B3337" w:rsidTr="000B3337">
        <w:trPr>
          <w:gridAfter w:val="12"/>
          <w:wAfter w:w="4520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B3337" w:rsidRDefault="000B3337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постройки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Площадь</w:t>
            </w:r>
          </w:p>
          <w:p w:rsidR="000B3337" w:rsidRDefault="000B33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(кв. м)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Степень износа</w:t>
            </w:r>
          </w:p>
          <w:p w:rsidR="000B3337" w:rsidRDefault="000B33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(в %)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3337" w:rsidRDefault="000B3337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 какое количество детей</w:t>
            </w:r>
          </w:p>
          <w:p w:rsidR="000B3337" w:rsidRDefault="000B33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рассчитано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3337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 xml:space="preserve">Год последнего капитального ремонта </w:t>
            </w: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14</w:t>
            </w: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10</w:t>
            </w:r>
          </w:p>
        </w:tc>
        <w:tc>
          <w:tcPr>
            <w:tcW w:w="784" w:type="dxa"/>
            <w:gridSpan w:val="2"/>
          </w:tcPr>
          <w:p w:rsidR="000B3337" w:rsidRPr="000B3337" w:rsidRDefault="000B3337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10</w:t>
            </w:r>
          </w:p>
        </w:tc>
        <w:tc>
          <w:tcPr>
            <w:tcW w:w="784" w:type="dxa"/>
            <w:gridSpan w:val="3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B3337" w:rsidRPr="000B3337" w:rsidRDefault="000B3337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2"/>
          <w:wAfter w:w="4520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волейбола 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5D2D94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2020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200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5D2D94">
            <w:pPr>
              <w:snapToGrid w:val="0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 xml:space="preserve">     </w:t>
            </w:r>
            <w:r w:rsidR="005D2D94">
              <w:rPr>
                <w:rFonts w:ascii="Arial" w:hAnsi="Arial" w:cs="Arial"/>
                <w:lang w:eastAsia="ru-RU"/>
              </w:rPr>
              <w:t>0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20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2"/>
          <w:wAfter w:w="4520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баскетбола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5D2D94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2020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5D2D94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200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5D2D94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0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20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2012</w:t>
            </w: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2"/>
          <w:wAfter w:w="4520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бадминтона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784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настольного тенниса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 xml:space="preserve">      -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прыжков в длину, 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беговая дорожка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2012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240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5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80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футбольное поле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2020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200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D92D79">
            <w:pPr>
              <w:snapToGrid w:val="0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 xml:space="preserve">     </w:t>
            </w:r>
            <w:r w:rsidR="00D92D79">
              <w:rPr>
                <w:rFonts w:ascii="Arial" w:hAnsi="Arial" w:cs="Arial"/>
                <w:lang w:eastAsia="ru-RU"/>
              </w:rPr>
              <w:t>0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20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D92D7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бассейн 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+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+</w:t>
            </w:r>
          </w:p>
        </w:tc>
      </w:tr>
      <w:tr w:rsidR="006118E9" w:rsidTr="000B3337">
        <w:trPr>
          <w:gridAfter w:val="17"/>
          <w:wAfter w:w="5765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другие: спортзал</w:t>
            </w:r>
          </w:p>
        </w:tc>
        <w:tc>
          <w:tcPr>
            <w:tcW w:w="1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1971</w:t>
            </w:r>
          </w:p>
        </w:tc>
        <w:tc>
          <w:tcPr>
            <w:tcW w:w="9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168</w:t>
            </w:r>
          </w:p>
        </w:tc>
        <w:tc>
          <w:tcPr>
            <w:tcW w:w="13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0%</w:t>
            </w:r>
          </w:p>
        </w:tc>
        <w:tc>
          <w:tcPr>
            <w:tcW w:w="17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85</w:t>
            </w:r>
          </w:p>
        </w:tc>
        <w:tc>
          <w:tcPr>
            <w:tcW w:w="1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2012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trHeight w:val="349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Обеспеченность объектами культурно-массового назначения</w:t>
            </w: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2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4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5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2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"/>
          <w:wAfter w:w="1153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ind w:firstLine="4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-кинозал (количество мест)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Pr="006118E9" w:rsidRDefault="006118E9" w:rsidP="00FD4FEF">
            <w:pPr>
              <w:snapToGrid w:val="0"/>
              <w:spacing w:after="120"/>
              <w:jc w:val="center"/>
              <w:rPr>
                <w:rFonts w:ascii="Arial" w:hAnsi="Arial" w:cs="Arial"/>
                <w:lang w:eastAsia="ar-SA"/>
              </w:rPr>
            </w:pPr>
            <w:r w:rsidRPr="006118E9">
              <w:rPr>
                <w:rFonts w:ascii="Arial" w:hAnsi="Arial" w:cs="Arial"/>
                <w:lang w:eastAsia="ar-SA"/>
              </w:rPr>
              <w:t>-</w:t>
            </w: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2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4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6</w:t>
            </w:r>
          </w:p>
        </w:tc>
        <w:tc>
          <w:tcPr>
            <w:tcW w:w="1153" w:type="dxa"/>
            <w:gridSpan w:val="5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3</w:t>
            </w:r>
          </w:p>
        </w:tc>
      </w:tr>
      <w:tr w:rsidR="006118E9" w:rsidTr="000B3337">
        <w:trPr>
          <w:gridAfter w:val="2"/>
          <w:wAfter w:w="1153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библиотека (количество мест в читальном зале)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10</w:t>
            </w: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2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4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2</w:t>
            </w:r>
          </w:p>
        </w:tc>
        <w:tc>
          <w:tcPr>
            <w:tcW w:w="1153" w:type="dxa"/>
            <w:gridSpan w:val="5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4</w:t>
            </w:r>
          </w:p>
        </w:tc>
      </w:tr>
      <w:tr w:rsidR="006118E9" w:rsidTr="000B3337">
        <w:trPr>
          <w:gridAfter w:val="2"/>
          <w:wAfter w:w="1153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игровые комнаты, помещения для работы кружков (указать какие и их количество)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игровые комнаты-3, комнаты для работы кружков-2</w:t>
            </w: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2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4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+</w:t>
            </w:r>
          </w:p>
        </w:tc>
        <w:tc>
          <w:tcPr>
            <w:tcW w:w="1153" w:type="dxa"/>
            <w:gridSpan w:val="5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+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+</w:t>
            </w:r>
          </w:p>
        </w:tc>
      </w:tr>
      <w:tr w:rsidR="006118E9" w:rsidTr="000B3337">
        <w:trPr>
          <w:gridAfter w:val="2"/>
          <w:wAfter w:w="1153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актовый зал (крытая эстрада), количество посадочных мест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85</w:t>
            </w:r>
          </w:p>
        </w:tc>
        <w:tc>
          <w:tcPr>
            <w:tcW w:w="1153" w:type="dxa"/>
            <w:gridSpan w:val="3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2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4"/>
          </w:tcPr>
          <w:p w:rsidR="006118E9" w:rsidRDefault="006118E9">
            <w:pPr>
              <w:spacing w:after="200" w:line="276" w:lineRule="auto"/>
            </w:pPr>
          </w:p>
        </w:tc>
        <w:tc>
          <w:tcPr>
            <w:tcW w:w="1153" w:type="dxa"/>
            <w:gridSpan w:val="3"/>
            <w:vAlign w:val="center"/>
          </w:tcPr>
          <w:p w:rsidR="006118E9" w:rsidRPr="000B3337" w:rsidRDefault="006118E9" w:rsidP="000B3337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0B3337">
              <w:rPr>
                <w:rFonts w:ascii="Arial" w:hAnsi="Arial" w:cs="Arial"/>
                <w:lang w:eastAsia="ru-RU"/>
              </w:rPr>
              <w:t>-</w:t>
            </w:r>
          </w:p>
        </w:tc>
        <w:tc>
          <w:tcPr>
            <w:tcW w:w="1153" w:type="dxa"/>
            <w:gridSpan w:val="5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</w:p>
        </w:tc>
        <w:tc>
          <w:tcPr>
            <w:tcW w:w="1153" w:type="dxa"/>
            <w:gridSpan w:val="3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  <w:tc>
          <w:tcPr>
            <w:tcW w:w="1153" w:type="dxa"/>
            <w:gridSpan w:val="4"/>
          </w:tcPr>
          <w:p w:rsidR="006118E9" w:rsidRPr="000B3337" w:rsidRDefault="006118E9" w:rsidP="000B3337">
            <w:pPr>
              <w:pStyle w:val="Standard"/>
              <w:jc w:val="center"/>
              <w:rPr>
                <w:rFonts w:ascii="Arial" w:hAnsi="Arial" w:cs="Arial"/>
              </w:rPr>
            </w:pPr>
            <w:r w:rsidRPr="000B3337"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летняя эстрада (открытая площадка)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аттракционов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612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наличие необходимой литературы, игр, инвентаря, оборудования, снаряжения для организации досуга в соответствии с возрастом детей и подростков, в том числе компьютерной техники</w:t>
            </w:r>
          </w:p>
        </w:tc>
        <w:tc>
          <w:tcPr>
            <w:tcW w:w="394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Pr="006118E9" w:rsidRDefault="006118E9" w:rsidP="00FD4FEF">
            <w:pPr>
              <w:snapToGrid w:val="0"/>
              <w:jc w:val="center"/>
              <w:rPr>
                <w:rFonts w:ascii="Arial" w:hAnsi="Arial" w:cs="Arial"/>
                <w:lang w:eastAsia="ru-RU"/>
              </w:rPr>
            </w:pPr>
            <w:r w:rsidRPr="006118E9">
              <w:rPr>
                <w:rFonts w:ascii="Arial" w:hAnsi="Arial" w:cs="Arial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Обеспеченность объектами медицинского назначения**</w:t>
            </w:r>
          </w:p>
        </w:tc>
      </w:tr>
      <w:tr w:rsidR="006118E9" w:rsidTr="000B3337">
        <w:trPr>
          <w:gridAfter w:val="26"/>
          <w:wAfter w:w="9224" w:type="dxa"/>
          <w:trHeight w:val="184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Кол-во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Площадь (кв.м)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Степень износа </w:t>
            </w:r>
          </w:p>
          <w:p w:rsidR="006118E9" w:rsidRDefault="006118E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(в %)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Оснащен в соответствии с нормами (да, нет)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постройки (ввода в эксплуатацию)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Год последнего капитального ремонта</w:t>
            </w:r>
          </w:p>
        </w:tc>
      </w:tr>
      <w:tr w:rsidR="006118E9" w:rsidTr="000B3337">
        <w:trPr>
          <w:gridAfter w:val="26"/>
          <w:wAfter w:w="9224" w:type="dxa"/>
          <w:trHeight w:val="184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6.1.</w:t>
            </w: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Медицинский пункт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24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кабинет врача-педиатра 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306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процедурная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343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комната медицинской сестры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339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кабинет зубного врача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туалет с умывальником в шлюзе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6.2.</w:t>
            </w: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Изолятор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палата для капельных инфекций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палата для кишечных инфекций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палата бокса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коек в палатах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D92D7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процедурная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буфетная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душевая для больных детей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- помещение для обработки и хранения уборочного инвентаря, приготовления дезрастворов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7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санитарный узел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7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6.3 </w:t>
            </w: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Наличие в организации специализированного санитарного транспорта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6.4</w:t>
            </w:r>
          </w:p>
        </w:tc>
        <w:tc>
          <w:tcPr>
            <w:tcW w:w="37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pStyle w:val="a7"/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Другие (указать какие)</w:t>
            </w:r>
          </w:p>
        </w:tc>
        <w:tc>
          <w:tcPr>
            <w:tcW w:w="8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9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A15590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Обеспеченность объектами хозяйственно-бытового назначения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7.1.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Характеристика банно-прачечного блока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Количественный показатель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проектная мощность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год последнего ремонта, в том числе: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капитальный 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текущий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горячего водоснабжения, в том числе: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холодного водоснабжения, в том числе: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душевых сеток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технологического оборудования прачечной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Отсутствует технологическое оборудование (указать какое):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7.2.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Сведения о состоянии пищеблока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проектная мощность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80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год последнего ремонта, в том числе: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2012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капитальный 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2012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косметический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обеденных залов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1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посадочных мест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80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количество смен питающихся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2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обеспеченность столовой посудой, в %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100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обеспеченность кухонной посудой, в %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100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горячего водоснабжения, в том числе: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холодного водоснабжения: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децентрализованное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_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технология мытья посуды: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  <w:trHeight w:val="7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посудомоечной машины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70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посудомоечные ванны (количество)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6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производственных помещений (цехов)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1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отсутствуют производственные помещения (указать какие):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технологического оборудования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отсутствует технологическое оборудование (указать какое):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наличие холодильного оборудования: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охлаждаемые (низкотемпературные) камеры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бытовые холодильники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 w:rsidP="00FD4FEF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t>+</w:t>
            </w:r>
          </w:p>
        </w:tc>
      </w:tr>
      <w:tr w:rsidR="006118E9" w:rsidTr="000B3337">
        <w:trPr>
          <w:gridAfter w:val="26"/>
          <w:wAfter w:w="9224" w:type="dxa"/>
          <w:cantSplit/>
          <w:trHeight w:val="600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7.3.</w:t>
            </w:r>
          </w:p>
        </w:tc>
        <w:tc>
          <w:tcPr>
            <w:tcW w:w="4562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Водоснабжение организации (отметить в ячейке)</w:t>
            </w:r>
          </w:p>
        </w:tc>
        <w:tc>
          <w:tcPr>
            <w:tcW w:w="197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Централизованное от местного водопровода</w:t>
            </w:r>
          </w:p>
        </w:tc>
        <w:tc>
          <w:tcPr>
            <w:tcW w:w="209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Централизованное от артскважины</w:t>
            </w:r>
          </w:p>
        </w:tc>
        <w:tc>
          <w:tcPr>
            <w:tcW w:w="14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Привозная (бутилированная) вода</w:t>
            </w:r>
          </w:p>
        </w:tc>
      </w:tr>
      <w:tr w:rsidR="006118E9" w:rsidTr="000B3337">
        <w:trPr>
          <w:gridAfter w:val="26"/>
          <w:wAfter w:w="9224" w:type="dxa"/>
          <w:cantSplit/>
          <w:trHeight w:val="7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97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Default="00D92D7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  <w:tc>
          <w:tcPr>
            <w:tcW w:w="209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4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D92D7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7.4.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Наличие емкости для запаса воды (в куб.м.)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7.5.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Горячее водоснабжение: </w:t>
            </w:r>
          </w:p>
          <w:p w:rsidR="006118E9" w:rsidRDefault="006118E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наличие, тип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+,водонагреватель</w:t>
            </w:r>
          </w:p>
        </w:tc>
      </w:tr>
      <w:tr w:rsidR="006118E9" w:rsidTr="000B3337">
        <w:trPr>
          <w:gridAfter w:val="26"/>
          <w:wAfter w:w="9224" w:type="dxa"/>
          <w:cantSplit/>
          <w:trHeight w:val="70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7.6.</w:t>
            </w:r>
          </w:p>
        </w:tc>
        <w:tc>
          <w:tcPr>
            <w:tcW w:w="4562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Канализация</w:t>
            </w:r>
          </w:p>
        </w:tc>
        <w:tc>
          <w:tcPr>
            <w:tcW w:w="280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централизованная</w:t>
            </w:r>
          </w:p>
        </w:tc>
        <w:tc>
          <w:tcPr>
            <w:tcW w:w="270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выгребного типа</w:t>
            </w:r>
          </w:p>
        </w:tc>
      </w:tr>
      <w:tr w:rsidR="006118E9" w:rsidTr="000B3337">
        <w:trPr>
          <w:gridAfter w:val="26"/>
          <w:wAfter w:w="9224" w:type="dxa"/>
          <w:cantSplit/>
          <w:trHeight w:val="7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rPr>
                <w:rFonts w:ascii="Arial" w:hAnsi="Arial" w:cs="Arial"/>
              </w:rPr>
            </w:pPr>
          </w:p>
        </w:tc>
        <w:tc>
          <w:tcPr>
            <w:tcW w:w="4562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118E9" w:rsidRDefault="006118E9">
            <w:pPr>
              <w:rPr>
                <w:rFonts w:ascii="Arial" w:hAnsi="Arial" w:cs="Arial"/>
                <w:bCs/>
              </w:rPr>
            </w:pPr>
          </w:p>
        </w:tc>
        <w:tc>
          <w:tcPr>
            <w:tcW w:w="280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70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+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7.7.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Площадки для мусора, их оборудование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D92D79" w:rsidP="00D92D7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 площадка, </w:t>
            </w:r>
            <w:r w:rsidR="006118E9">
              <w:rPr>
                <w:rFonts w:ascii="Arial" w:hAnsi="Arial" w:cs="Arial"/>
              </w:rPr>
              <w:t xml:space="preserve">3 </w:t>
            </w:r>
            <w:r>
              <w:rPr>
                <w:rFonts w:ascii="Arial" w:hAnsi="Arial" w:cs="Arial"/>
              </w:rPr>
              <w:t>контейнера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7.8.</w:t>
            </w:r>
          </w:p>
        </w:tc>
        <w:tc>
          <w:tcPr>
            <w:tcW w:w="45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Газоснабжение</w:t>
            </w:r>
          </w:p>
        </w:tc>
        <w:tc>
          <w:tcPr>
            <w:tcW w:w="551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1083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8. Основные характеристики доступности организации для лиц с ограниченными возможностями c учетом особых потребностей детей-инвалидов</w:t>
            </w:r>
            <w:r>
              <w:rPr>
                <w:rStyle w:val="a9"/>
                <w:rFonts w:ascii="Arial" w:hAnsi="Arial" w:cs="Arial"/>
                <w:b/>
              </w:rPr>
              <w:footnoteReference w:id="2"/>
            </w:r>
          </w:p>
          <w:p w:rsidR="006118E9" w:rsidRDefault="006118E9">
            <w:pPr>
              <w:ind w:left="-108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 (данный раздел заполняется при наличии в лагере созданных условий доступности, указанных в данном разделе)</w:t>
            </w:r>
          </w:p>
          <w:p w:rsidR="006118E9" w:rsidRDefault="006118E9">
            <w:pPr>
              <w:ind w:left="-108"/>
              <w:jc w:val="center"/>
              <w:rPr>
                <w:rFonts w:ascii="Arial" w:hAnsi="Arial" w:cs="Arial"/>
                <w:i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8.1.</w:t>
            </w: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Доступность инфраструктуры организации  для лиц с </w:t>
            </w:r>
          </w:p>
          <w:p w:rsidR="006118E9" w:rsidRDefault="006118E9" w:rsidP="00C23A4A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ограниченными возможностями в том числе</w:t>
            </w:r>
            <w:r>
              <w:rPr>
                <w:rStyle w:val="a9"/>
                <w:rFonts w:ascii="Arial" w:hAnsi="Arial" w:cs="Arial"/>
                <w:bCs/>
              </w:rPr>
              <w:footnoteReference w:id="3"/>
            </w:r>
            <w:r>
              <w:rPr>
                <w:rFonts w:ascii="Arial" w:hAnsi="Arial" w:cs="Arial"/>
                <w:bCs/>
              </w:rPr>
              <w:t>: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right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территория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Частично доступна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здания и сооружения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D92D7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частично</w:t>
            </w:r>
            <w:r w:rsidR="006118E9">
              <w:rPr>
                <w:rFonts w:ascii="Arial" w:hAnsi="Arial" w:cs="Arial"/>
              </w:rPr>
              <w:t xml:space="preserve"> доступны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водные объекты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автотранспорт 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8.2.</w:t>
            </w: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Наличие профильных групп для детей-инвалидов (по слуху; по зрению; с нарушениями опорно-двигательного аппарата; с задержкой умственного развития) с учетом их особых потребностей: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количество групп (с указанием профиля)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8.3.</w:t>
            </w: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Наличие квалифицированных специалистов по работе с детьми-инвалидами </w:t>
            </w:r>
            <w:r>
              <w:rPr>
                <w:rFonts w:ascii="Arial" w:hAnsi="Arial" w:cs="Arial"/>
                <w:bCs/>
              </w:rPr>
              <w:t xml:space="preserve">(по слуху; по зрению; с нарушениями опорно-двигательного аппарата; с задержкой умственного развития) </w:t>
            </w:r>
            <w:r>
              <w:rPr>
                <w:rFonts w:ascii="Arial" w:hAnsi="Arial" w:cs="Arial"/>
              </w:rPr>
              <w:t>с учетом особых потребностей детей инвалидов: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численность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профиль работы (направление)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8.4.</w:t>
            </w: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Наличие возможности организации совместного отдыха детей-инвалидов и их родителей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8.5.</w:t>
            </w:r>
          </w:p>
        </w:tc>
        <w:tc>
          <w:tcPr>
            <w:tcW w:w="4594" w:type="dxa"/>
            <w:gridSpan w:val="8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6118E9" w:rsidRDefault="006118E9">
            <w:pPr>
              <w:tabs>
                <w:tab w:val="left" w:pos="0"/>
              </w:tabs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Доступность информации (наличие специализированной литературы для слабовидящих, наличие сурдопереводчиков для слабослышащих) и др.</w:t>
            </w:r>
          </w:p>
        </w:tc>
        <w:tc>
          <w:tcPr>
            <w:tcW w:w="5478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10838" w:type="dxa"/>
            <w:gridSpan w:val="33"/>
            <w:tcBorders>
              <w:bottom w:val="single" w:sz="4" w:space="0" w:color="auto"/>
            </w:tcBorders>
          </w:tcPr>
          <w:p w:rsidR="006118E9" w:rsidRDefault="006118E9" w:rsidP="00D92D79">
            <w:pPr>
              <w:pStyle w:val="a5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9.</w:t>
            </w:r>
          </w:p>
        </w:tc>
        <w:tc>
          <w:tcPr>
            <w:tcW w:w="10072" w:type="dxa"/>
            <w:gridSpan w:val="3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Стоимость предоставляемых услуг</w:t>
            </w:r>
            <w:r>
              <w:rPr>
                <w:rFonts w:ascii="Arial" w:hAnsi="Arial" w:cs="Arial"/>
              </w:rPr>
              <w:t xml:space="preserve"> (в руб.)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Предыдущий год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Текущий год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9.1.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Стоимость путевки 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 w:rsidP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9.2.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Стоимость койко-дня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 w:rsidP="00E96C1A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9.3.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Стоимость питания в день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Pr="00816154" w:rsidRDefault="00816154" w:rsidP="00816154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Pr="00816154" w:rsidRDefault="00D92D79" w:rsidP="00816154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2</w:t>
            </w:r>
            <w:r w:rsidR="00816154">
              <w:rPr>
                <w:rFonts w:ascii="Arial" w:hAnsi="Arial" w:cs="Arial"/>
              </w:rPr>
              <w:t>75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10.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Финансовые расходы </w:t>
            </w:r>
            <w:r>
              <w:rPr>
                <w:rFonts w:ascii="Arial" w:hAnsi="Arial" w:cs="Arial"/>
              </w:rPr>
              <w:t>(втыс. руб.)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Предыдущий год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Текущий год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Капитальный ремонт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10.2.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Текущий ремонт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10.3.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Обеспечение безопасности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 w:rsidP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  <w:trHeight w:val="325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10.4.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Оснащение мягким инвентарем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10.5.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Оснащение пищеблока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E96C1A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10.6.</w:t>
            </w:r>
          </w:p>
        </w:tc>
        <w:tc>
          <w:tcPr>
            <w:tcW w:w="46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Другие (указать какие)</w:t>
            </w:r>
          </w:p>
        </w:tc>
        <w:tc>
          <w:tcPr>
            <w:tcW w:w="27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11.*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Профиль организации (указать)</w:t>
            </w:r>
          </w:p>
        </w:tc>
      </w:tr>
      <w:tr w:rsidR="006118E9" w:rsidTr="000B3337">
        <w:trPr>
          <w:gridAfter w:val="26"/>
          <w:wAfter w:w="9224" w:type="dxa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118E9" w:rsidRDefault="006118E9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12.*</w:t>
            </w:r>
          </w:p>
        </w:tc>
        <w:tc>
          <w:tcPr>
            <w:tcW w:w="10072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118E9" w:rsidRDefault="006118E9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Медицинские услуги и процедуры (указать какие)</w:t>
            </w:r>
          </w:p>
        </w:tc>
      </w:tr>
    </w:tbl>
    <w:p w:rsidR="00217696" w:rsidRDefault="00217696" w:rsidP="00217696">
      <w:pPr>
        <w:rPr>
          <w:rFonts w:ascii="Arial" w:hAnsi="Arial" w:cs="Arial"/>
        </w:rPr>
      </w:pPr>
    </w:p>
    <w:p w:rsidR="00D92D79" w:rsidRDefault="00D92D79" w:rsidP="00217696">
      <w:pPr>
        <w:rPr>
          <w:rFonts w:ascii="Arial" w:hAnsi="Arial" w:cs="Arial"/>
        </w:rPr>
      </w:pPr>
    </w:p>
    <w:p w:rsidR="002B7589" w:rsidRDefault="00E96C1A" w:rsidP="00217696">
      <w:pPr>
        <w:rPr>
          <w:rFonts w:ascii="Arial" w:hAnsi="Arial" w:cs="Arial"/>
        </w:rPr>
      </w:pPr>
      <w:r>
        <w:rPr>
          <w:rFonts w:ascii="Arial" w:hAnsi="Arial" w:cs="Arial"/>
        </w:rPr>
        <w:t>Заведующий филиалом</w:t>
      </w:r>
    </w:p>
    <w:p w:rsidR="00D92D79" w:rsidRDefault="00E96C1A" w:rsidP="00217696">
      <w:pPr>
        <w:rPr>
          <w:rFonts w:ascii="Arial" w:hAnsi="Arial" w:cs="Arial"/>
        </w:rPr>
      </w:pPr>
      <w:r>
        <w:rPr>
          <w:rFonts w:ascii="Arial" w:hAnsi="Arial" w:cs="Arial"/>
        </w:rPr>
        <w:t>Скоробогатов И.Г.</w:t>
      </w:r>
      <w:r w:rsidR="00D92D79">
        <w:rPr>
          <w:rFonts w:ascii="Arial" w:hAnsi="Arial" w:cs="Arial"/>
        </w:rPr>
        <w:t xml:space="preserve">                                                                           </w:t>
      </w:r>
      <w:r w:rsidR="00D92D79">
        <w:rPr>
          <w:rFonts w:ascii="Arial" w:hAnsi="Arial" w:cs="Arial"/>
          <w:u w:val="single"/>
        </w:rPr>
        <w:tab/>
      </w:r>
      <w:r w:rsidR="00D92D79">
        <w:rPr>
          <w:rFonts w:ascii="Arial" w:hAnsi="Arial" w:cs="Arial"/>
          <w:u w:val="single"/>
        </w:rPr>
        <w:tab/>
      </w:r>
      <w:r w:rsidR="00D92D79">
        <w:rPr>
          <w:rFonts w:ascii="Arial" w:hAnsi="Arial" w:cs="Arial"/>
          <w:u w:val="single"/>
        </w:rPr>
        <w:tab/>
      </w:r>
      <w:r w:rsidR="00D92D79">
        <w:rPr>
          <w:rFonts w:ascii="Arial" w:hAnsi="Arial" w:cs="Arial"/>
          <w:u w:val="single"/>
        </w:rPr>
        <w:tab/>
      </w:r>
      <w:r w:rsidR="00D92D79">
        <w:rPr>
          <w:rFonts w:ascii="Arial" w:hAnsi="Arial" w:cs="Arial"/>
        </w:rPr>
        <w:t xml:space="preserve">    </w:t>
      </w:r>
    </w:p>
    <w:p w:rsidR="00217696" w:rsidRPr="00D92D79" w:rsidRDefault="00D92D79" w:rsidP="0021769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</w:t>
      </w:r>
      <w:r w:rsidR="00217696">
        <w:rPr>
          <w:rFonts w:ascii="Arial" w:hAnsi="Arial" w:cs="Arial"/>
          <w:i/>
        </w:rPr>
        <w:t>подпись</w:t>
      </w:r>
    </w:p>
    <w:p w:rsidR="00217696" w:rsidRDefault="00217696" w:rsidP="00217696">
      <w:pPr>
        <w:rPr>
          <w:rFonts w:ascii="Arial" w:hAnsi="Arial" w:cs="Arial"/>
          <w:i/>
          <w:iCs/>
        </w:rPr>
      </w:pPr>
    </w:p>
    <w:p w:rsidR="00217696" w:rsidRDefault="00217696" w:rsidP="00217696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М. П.</w:t>
      </w:r>
    </w:p>
    <w:p w:rsidR="00217696" w:rsidRDefault="00217696" w:rsidP="00217696">
      <w:pPr>
        <w:jc w:val="both"/>
        <w:rPr>
          <w:rFonts w:ascii="Arial" w:hAnsi="Arial" w:cs="Arial"/>
        </w:rPr>
      </w:pPr>
    </w:p>
    <w:p w:rsidR="001938B9" w:rsidRDefault="001938B9" w:rsidP="00217696"/>
    <w:sectPr w:rsidR="001938B9" w:rsidSect="00DC3F6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4DA7" w:rsidRDefault="00EE4DA7" w:rsidP="00217696">
      <w:r>
        <w:separator/>
      </w:r>
    </w:p>
  </w:endnote>
  <w:endnote w:type="continuationSeparator" w:id="1">
    <w:p w:rsidR="00EE4DA7" w:rsidRDefault="00EE4DA7" w:rsidP="002176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4DA7" w:rsidRDefault="00EE4DA7" w:rsidP="00217696">
      <w:r>
        <w:separator/>
      </w:r>
    </w:p>
  </w:footnote>
  <w:footnote w:type="continuationSeparator" w:id="1">
    <w:p w:rsidR="00EE4DA7" w:rsidRDefault="00EE4DA7" w:rsidP="00217696">
      <w:r>
        <w:continuationSeparator/>
      </w:r>
    </w:p>
  </w:footnote>
  <w:footnote w:id="2">
    <w:p w:rsidR="00816154" w:rsidRDefault="00816154"/>
    <w:p w:rsidR="00FD4FEF" w:rsidRDefault="00FD4FEF" w:rsidP="00217696">
      <w:pPr>
        <w:pStyle w:val="a5"/>
        <w:ind w:firstLine="720"/>
        <w:jc w:val="both"/>
      </w:pPr>
    </w:p>
  </w:footnote>
  <w:footnote w:id="3">
    <w:p w:rsidR="00816154" w:rsidRDefault="00816154"/>
    <w:p w:rsidR="00FD4FEF" w:rsidRDefault="00FD4FEF" w:rsidP="00217696">
      <w:pPr>
        <w:pStyle w:val="a5"/>
        <w:ind w:firstLine="720"/>
        <w:jc w:val="both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17696"/>
    <w:rsid w:val="00026273"/>
    <w:rsid w:val="000B3337"/>
    <w:rsid w:val="00147223"/>
    <w:rsid w:val="001938B9"/>
    <w:rsid w:val="001949F1"/>
    <w:rsid w:val="00204765"/>
    <w:rsid w:val="002138D4"/>
    <w:rsid w:val="00217696"/>
    <w:rsid w:val="0024437A"/>
    <w:rsid w:val="00281AA1"/>
    <w:rsid w:val="002A420D"/>
    <w:rsid w:val="002B7589"/>
    <w:rsid w:val="002F2F75"/>
    <w:rsid w:val="00313956"/>
    <w:rsid w:val="0032360F"/>
    <w:rsid w:val="003E5A40"/>
    <w:rsid w:val="003F028B"/>
    <w:rsid w:val="003F0CC6"/>
    <w:rsid w:val="00431823"/>
    <w:rsid w:val="004327BB"/>
    <w:rsid w:val="00526C50"/>
    <w:rsid w:val="00565FED"/>
    <w:rsid w:val="00582A48"/>
    <w:rsid w:val="005D2D94"/>
    <w:rsid w:val="005E3077"/>
    <w:rsid w:val="006049A1"/>
    <w:rsid w:val="006118E9"/>
    <w:rsid w:val="00612FCC"/>
    <w:rsid w:val="00633992"/>
    <w:rsid w:val="006477A0"/>
    <w:rsid w:val="00672983"/>
    <w:rsid w:val="006D6866"/>
    <w:rsid w:val="00754011"/>
    <w:rsid w:val="00806686"/>
    <w:rsid w:val="00816154"/>
    <w:rsid w:val="008D2D34"/>
    <w:rsid w:val="00A15590"/>
    <w:rsid w:val="00AC5956"/>
    <w:rsid w:val="00B62C1B"/>
    <w:rsid w:val="00C23A4A"/>
    <w:rsid w:val="00C76599"/>
    <w:rsid w:val="00C76AD9"/>
    <w:rsid w:val="00C85D43"/>
    <w:rsid w:val="00D92D79"/>
    <w:rsid w:val="00DA1D22"/>
    <w:rsid w:val="00DC3F6B"/>
    <w:rsid w:val="00E95110"/>
    <w:rsid w:val="00E96C1A"/>
    <w:rsid w:val="00EE4DA7"/>
    <w:rsid w:val="00FA2406"/>
    <w:rsid w:val="00FB3216"/>
    <w:rsid w:val="00FB4DDC"/>
    <w:rsid w:val="00FD4FEF"/>
    <w:rsid w:val="00FE2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17696"/>
    <w:pPr>
      <w:keepNext/>
      <w:jc w:val="center"/>
      <w:outlineLvl w:val="0"/>
    </w:pPr>
    <w:rPr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1769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semiHidden/>
    <w:unhideWhenUsed/>
    <w:rsid w:val="0021769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17696"/>
    <w:rPr>
      <w:color w:val="800080" w:themeColor="followedHyperlink"/>
      <w:u w:val="single"/>
    </w:rPr>
  </w:style>
  <w:style w:type="paragraph" w:styleId="a5">
    <w:name w:val="footnote text"/>
    <w:basedOn w:val="a"/>
    <w:link w:val="a6"/>
    <w:unhideWhenUsed/>
    <w:rsid w:val="00217696"/>
    <w:pPr>
      <w:suppressAutoHyphens/>
    </w:pPr>
    <w:rPr>
      <w:sz w:val="20"/>
      <w:szCs w:val="20"/>
      <w:lang w:eastAsia="ar-SA"/>
    </w:rPr>
  </w:style>
  <w:style w:type="character" w:customStyle="1" w:styleId="a6">
    <w:name w:val="Текст сноски Знак"/>
    <w:basedOn w:val="a0"/>
    <w:link w:val="a5"/>
    <w:rsid w:val="0021769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Body Text"/>
    <w:basedOn w:val="a"/>
    <w:link w:val="a8"/>
    <w:unhideWhenUsed/>
    <w:rsid w:val="00217696"/>
    <w:pPr>
      <w:suppressAutoHyphens/>
      <w:spacing w:after="120"/>
    </w:pPr>
    <w:rPr>
      <w:rFonts w:ascii="Century" w:hAnsi="Century"/>
      <w:sz w:val="20"/>
      <w:szCs w:val="20"/>
      <w:lang w:val="en-US" w:eastAsia="ar-SA"/>
    </w:rPr>
  </w:style>
  <w:style w:type="character" w:customStyle="1" w:styleId="a8">
    <w:name w:val="Основной текст Знак"/>
    <w:basedOn w:val="a0"/>
    <w:link w:val="a7"/>
    <w:rsid w:val="00217696"/>
    <w:rPr>
      <w:rFonts w:ascii="Century" w:eastAsia="Times New Roman" w:hAnsi="Century" w:cs="Times New Roman"/>
      <w:sz w:val="20"/>
      <w:szCs w:val="20"/>
      <w:lang w:val="en-US" w:eastAsia="ar-SA"/>
    </w:rPr>
  </w:style>
  <w:style w:type="character" w:customStyle="1" w:styleId="a9">
    <w:name w:val="Символ сноски"/>
    <w:basedOn w:val="a0"/>
    <w:rsid w:val="00217696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31395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13956"/>
    <w:rPr>
      <w:rFonts w:ascii="Tahoma" w:eastAsia="Times New Roman" w:hAnsi="Tahoma" w:cs="Tahoma"/>
      <w:sz w:val="16"/>
      <w:szCs w:val="16"/>
    </w:rPr>
  </w:style>
  <w:style w:type="paragraph" w:customStyle="1" w:styleId="Standard">
    <w:name w:val="Standard"/>
    <w:rsid w:val="000B333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17696"/>
    <w:pPr>
      <w:keepNext/>
      <w:jc w:val="center"/>
      <w:outlineLvl w:val="0"/>
    </w:pPr>
    <w:rPr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1769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semiHidden/>
    <w:unhideWhenUsed/>
    <w:rsid w:val="0021769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17696"/>
    <w:rPr>
      <w:color w:val="800080" w:themeColor="followedHyperlink"/>
      <w:u w:val="single"/>
    </w:rPr>
  </w:style>
  <w:style w:type="paragraph" w:styleId="a5">
    <w:name w:val="footnote text"/>
    <w:basedOn w:val="a"/>
    <w:link w:val="a6"/>
    <w:unhideWhenUsed/>
    <w:rsid w:val="00217696"/>
    <w:pPr>
      <w:suppressAutoHyphens/>
    </w:pPr>
    <w:rPr>
      <w:sz w:val="20"/>
      <w:szCs w:val="20"/>
      <w:lang w:eastAsia="ar-SA"/>
    </w:rPr>
  </w:style>
  <w:style w:type="character" w:customStyle="1" w:styleId="a6">
    <w:name w:val="Текст сноски Знак"/>
    <w:basedOn w:val="a0"/>
    <w:link w:val="a5"/>
    <w:rsid w:val="0021769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Body Text"/>
    <w:basedOn w:val="a"/>
    <w:link w:val="a8"/>
    <w:unhideWhenUsed/>
    <w:rsid w:val="00217696"/>
    <w:pPr>
      <w:suppressAutoHyphens/>
      <w:spacing w:after="120"/>
    </w:pPr>
    <w:rPr>
      <w:rFonts w:ascii="Century" w:hAnsi="Century"/>
      <w:sz w:val="20"/>
      <w:szCs w:val="20"/>
      <w:lang w:val="en-US" w:eastAsia="ar-SA"/>
    </w:rPr>
  </w:style>
  <w:style w:type="character" w:customStyle="1" w:styleId="a8">
    <w:name w:val="Основной текст Знак"/>
    <w:basedOn w:val="a0"/>
    <w:link w:val="a7"/>
    <w:rsid w:val="00217696"/>
    <w:rPr>
      <w:rFonts w:ascii="Century" w:eastAsia="Times New Roman" w:hAnsi="Century" w:cs="Times New Roman"/>
      <w:sz w:val="20"/>
      <w:szCs w:val="20"/>
      <w:lang w:val="en-US" w:eastAsia="ar-SA"/>
    </w:rPr>
  </w:style>
  <w:style w:type="character" w:customStyle="1" w:styleId="a9">
    <w:name w:val="Символ сноски"/>
    <w:basedOn w:val="a0"/>
    <w:rsid w:val="00217696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31395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13956"/>
    <w:rPr>
      <w:rFonts w:ascii="Tahoma" w:eastAsia="Times New Roman" w:hAnsi="Tahoma" w:cs="Tahoma"/>
      <w:sz w:val="16"/>
      <w:szCs w:val="16"/>
    </w:rPr>
  </w:style>
  <w:style w:type="paragraph" w:customStyle="1" w:styleId="Standard">
    <w:name w:val="Standard"/>
    <w:rsid w:val="000B333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9</Pages>
  <Words>1932</Words>
  <Characters>11018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Нелюбина Наталия Александровна</dc:creator>
  <cp:lastModifiedBy>USer</cp:lastModifiedBy>
  <cp:revision>1</cp:revision>
  <cp:lastPrinted>2025-01-21T11:08:00Z</cp:lastPrinted>
  <dcterms:created xsi:type="dcterms:W3CDTF">2019-01-28T03:56:00Z</dcterms:created>
  <dcterms:modified xsi:type="dcterms:W3CDTF">2025-02-03T11:56:00Z</dcterms:modified>
</cp:coreProperties>
</file>