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11" w:rsidRPr="00AE3B11" w:rsidRDefault="00AE3B11" w:rsidP="00AE3B1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666666"/>
          <w:kern w:val="36"/>
          <w:sz w:val="36"/>
          <w:szCs w:val="36"/>
        </w:rPr>
      </w:pPr>
      <w:r w:rsidRPr="00AE3B11">
        <w:rPr>
          <w:rFonts w:ascii="inherit" w:eastAsia="Times New Roman" w:hAnsi="inherit" w:cs="Arial"/>
          <w:b/>
          <w:bCs/>
          <w:caps/>
          <w:color w:val="666666"/>
          <w:kern w:val="36"/>
          <w:sz w:val="36"/>
          <w:szCs w:val="36"/>
        </w:rPr>
        <w:t>Основное общее образование</w:t>
      </w:r>
    </w:p>
    <w:tbl>
      <w:tblPr>
        <w:tblStyle w:val="a3"/>
        <w:tblW w:w="10915" w:type="dxa"/>
        <w:tblInd w:w="-1026" w:type="dxa"/>
        <w:tblLook w:val="04A0"/>
      </w:tblPr>
      <w:tblGrid>
        <w:gridCol w:w="6050"/>
        <w:gridCol w:w="4865"/>
      </w:tblGrid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Бессрочная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Общественная, профессионально-общественная, аккредитация образовательной программы не проводилась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Язы</w:t>
            </w:r>
            <w:proofErr w:type="gramStart"/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и), на котором(</w:t>
            </w:r>
            <w:proofErr w:type="spellStart"/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) осуществляется образование (обучение)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предметы, курсы, дисциплины (модули), предусмотренные образовательной программой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, иностранный язык (английский), математика (алгебра, геометрия, вероятность  и статистика, информатика, история, обществознание, география</w:t>
            </w:r>
            <w:r w:rsidR="00186F31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физика, химия, биология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изобразительное искусство, музыка,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физическая культура, Основы безопасности и защиты Родины</w:t>
            </w:r>
            <w:proofErr w:type="gramEnd"/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Практика, предусмотренная образовательной программой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4865" w:type="dxa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реализации образовательной программы используется электронное обучение и дистанционные образовательные технологии</w:t>
            </w: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образовательной программы 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65" w:type="dxa"/>
            <w:hideMark/>
          </w:tcPr>
          <w:p w:rsidR="000A7212" w:rsidRPr="000A7212" w:rsidRDefault="000A7212" w:rsidP="000A7212">
            <w:pPr>
              <w:pStyle w:val="a4"/>
              <w:rPr>
                <w:rFonts w:ascii="Times New Roman" w:hAnsi="Times New Roman" w:cs="Times New Roman"/>
              </w:rPr>
            </w:pPr>
            <w:r w:rsidRPr="000A7212">
              <w:rPr>
                <w:rFonts w:ascii="Times New Roman" w:hAnsi="Times New Roman" w:cs="Times New Roman"/>
              </w:rPr>
              <w:t>ОСНОВНАЯ ОБРАЗОВАТЕЛЬНАЯ ПРОГРАММА</w:t>
            </w:r>
          </w:p>
          <w:p w:rsidR="000A7212" w:rsidRPr="000A7212" w:rsidRDefault="000A7212" w:rsidP="000A7212">
            <w:pPr>
              <w:pStyle w:val="a4"/>
              <w:rPr>
                <w:rFonts w:ascii="Times New Roman" w:hAnsi="Times New Roman" w:cs="Times New Roman"/>
              </w:rPr>
            </w:pPr>
            <w:r w:rsidRPr="000A7212">
              <w:rPr>
                <w:rFonts w:ascii="Times New Roman" w:hAnsi="Times New Roman" w:cs="Times New Roman"/>
              </w:rPr>
              <w:t>ОСНОВНОГО ОБЩЕГО ОБРАЗОВАНИЯ</w:t>
            </w:r>
          </w:p>
          <w:p w:rsidR="000A7212" w:rsidRPr="000A7212" w:rsidRDefault="000A7212" w:rsidP="000A7212">
            <w:pPr>
              <w:pStyle w:val="a4"/>
              <w:rPr>
                <w:rFonts w:ascii="Times New Roman" w:hAnsi="Times New Roman" w:cs="Times New Roman"/>
              </w:rPr>
            </w:pPr>
            <w:r w:rsidRPr="000A7212">
              <w:rPr>
                <w:rFonts w:ascii="Times New Roman" w:hAnsi="Times New Roman" w:cs="Times New Roman"/>
              </w:rPr>
              <w:t>муниципального автономного общеобразовательного учреждения</w:t>
            </w:r>
          </w:p>
          <w:p w:rsidR="000A7212" w:rsidRPr="000A7212" w:rsidRDefault="000A7212" w:rsidP="000A721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Гагаринская средняя общеобразовательная школа</w:t>
            </w:r>
          </w:p>
          <w:p w:rsidR="000A7212" w:rsidRPr="000A7212" w:rsidRDefault="000A7212" w:rsidP="000A7212">
            <w:pPr>
              <w:pStyle w:val="a4"/>
              <w:rPr>
                <w:rFonts w:ascii="Times New Roman" w:hAnsi="Times New Roman" w:cs="Times New Roman"/>
              </w:rPr>
            </w:pPr>
            <w:r w:rsidRPr="000A7212">
              <w:rPr>
                <w:rFonts w:ascii="Times New Roman" w:hAnsi="Times New Roman" w:cs="Times New Roman"/>
              </w:rPr>
              <w:t>(В соответствии с приказом Министерства просвещения Российской Федерации от 31.05.2021 №287"Об утверждении федерального государственного стандарта основного общего образования")</w:t>
            </w:r>
          </w:p>
          <w:p w:rsidR="000A7212" w:rsidRPr="000A7212" w:rsidRDefault="000A7212" w:rsidP="000A7212">
            <w:pPr>
              <w:pStyle w:val="a4"/>
              <w:rPr>
                <w:rFonts w:ascii="Times New Roman" w:hAnsi="Times New Roman" w:cs="Times New Roman"/>
              </w:rPr>
            </w:pPr>
            <w:r w:rsidRPr="000A7212">
              <w:rPr>
                <w:rFonts w:ascii="Times New Roman" w:eastAsia="Times New Roman" w:hAnsi="Times New Roman" w:cs="Times New Roman"/>
                <w:color w:val="002060"/>
              </w:rPr>
              <w:t xml:space="preserve">(с изменениями в результате </w:t>
            </w:r>
            <w:r w:rsidR="006D4CB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0A7212">
              <w:rPr>
                <w:rFonts w:ascii="Times New Roman" w:eastAsia="Times New Roman" w:hAnsi="Times New Roman" w:cs="Times New Roman"/>
                <w:color w:val="002060"/>
              </w:rPr>
              <w:t xml:space="preserve">введения федеральной образовательной программы основного общего образования, 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 </w:t>
            </w:r>
          </w:p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учебном плане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65" w:type="dxa"/>
            <w:hideMark/>
          </w:tcPr>
          <w:p w:rsidR="00AE3B11" w:rsidRDefault="00AE3B11" w:rsidP="000A7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5</w:t>
            </w:r>
            <w:r w:rsidR="00186F31">
              <w:rPr>
                <w:rFonts w:ascii="Times New Roman" w:eastAsia="Times New Roman" w:hAnsi="Times New Roman" w:cs="Times New Roman"/>
                <w:sz w:val="24"/>
                <w:szCs w:val="24"/>
              </w:rPr>
              <w:t>, 6-9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классов МАОУ </w:t>
            </w:r>
            <w:r w:rsidR="000A7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Гагаринская 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="000A721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 на основании федеральной образовательной программы основного общего</w:t>
            </w:r>
            <w:r w:rsidR="0018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образования, и действует в 2025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86F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0A7212" w:rsidRPr="00AE3B11" w:rsidRDefault="000A7212" w:rsidP="000A7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календарном учебном графике</w:t>
            </w:r>
          </w:p>
        </w:tc>
        <w:tc>
          <w:tcPr>
            <w:tcW w:w="4865" w:type="dxa"/>
            <w:hideMark/>
          </w:tcPr>
          <w:p w:rsidR="00AE3B11" w:rsidRDefault="00AE3B11" w:rsidP="000A7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Календарный учебный график является частью основной образовательной программы основного общего образования (ООО). Календарный учебный график МАОУ </w:t>
            </w:r>
            <w:r w:rsidR="000A7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Гагаринская 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регламентирует: календарные периоды учебного года; периоды образовательной деятельности (продолжительность учебных периодов, продолжительность каникул, праздничных и выходных дней); режим работы МАОУ </w:t>
            </w:r>
            <w:r w:rsidR="000A7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Гагаринская 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СОШ; распределение образовательной недельной нагрузки; расписание звонков и продолжительность перемен; проведение промежуточной аттестации, государственной итоговой аттестации на уровне ООО. </w:t>
            </w:r>
          </w:p>
          <w:p w:rsidR="000A7212" w:rsidRPr="00AE3B11" w:rsidRDefault="000A7212" w:rsidP="000A7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методических и иных документах, разработанных учреждением для обеспечения образовательного процесса</w:t>
            </w:r>
          </w:p>
        </w:tc>
        <w:tc>
          <w:tcPr>
            <w:tcW w:w="4865" w:type="dxa"/>
            <w:hideMark/>
          </w:tcPr>
          <w:p w:rsidR="00AE3B11" w:rsidRDefault="00AE3B11" w:rsidP="000A7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материалы для проведения промежуточной аттестации; диагностические и методические материалы по организации проектной деятельности в школе</w:t>
            </w:r>
          </w:p>
          <w:p w:rsidR="000A7212" w:rsidRPr="00AE3B11" w:rsidRDefault="000A7212" w:rsidP="000A7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B11" w:rsidRPr="00AE3B11" w:rsidTr="00AE3B11">
        <w:tc>
          <w:tcPr>
            <w:tcW w:w="0" w:type="auto"/>
            <w:hideMark/>
          </w:tcPr>
          <w:p w:rsidR="00AE3B11" w:rsidRPr="00AE3B11" w:rsidRDefault="00AE3B11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численности </w:t>
            </w:r>
            <w:proofErr w:type="gramStart"/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  <w:tc>
          <w:tcPr>
            <w:tcW w:w="4865" w:type="dxa"/>
            <w:hideMark/>
          </w:tcPr>
          <w:p w:rsidR="00AE3B11" w:rsidRDefault="000A7212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</w:t>
            </w:r>
            <w:r w:rsidRPr="00AE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МАОУ Гагаринская СОШ нет</w:t>
            </w:r>
          </w:p>
          <w:p w:rsidR="000A7212" w:rsidRPr="00AE3B11" w:rsidRDefault="000A7212" w:rsidP="00AE3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36C4" w:rsidRDefault="000836C4"/>
    <w:sectPr w:rsidR="000836C4" w:rsidSect="000A72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E3B11"/>
    <w:rsid w:val="000836C4"/>
    <w:rsid w:val="000A7212"/>
    <w:rsid w:val="00186F31"/>
    <w:rsid w:val="006D4CB7"/>
    <w:rsid w:val="006E75E2"/>
    <w:rsid w:val="008B5923"/>
    <w:rsid w:val="00AE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E2"/>
  </w:style>
  <w:style w:type="paragraph" w:styleId="1">
    <w:name w:val="heading 1"/>
    <w:basedOn w:val="a"/>
    <w:link w:val="10"/>
    <w:uiPriority w:val="9"/>
    <w:qFormat/>
    <w:rsid w:val="00AE3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AE3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72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811">
          <w:marLeft w:val="0"/>
          <w:marRight w:val="0"/>
          <w:marTop w:val="0"/>
          <w:marBottom w:val="0"/>
          <w:divBdr>
            <w:top w:val="none" w:sz="0" w:space="16" w:color="auto"/>
            <w:left w:val="none" w:sz="0" w:space="26" w:color="auto"/>
            <w:bottom w:val="single" w:sz="6" w:space="15" w:color="EEEEEE"/>
            <w:right w:val="none" w:sz="0" w:space="26" w:color="auto"/>
          </w:divBdr>
        </w:div>
        <w:div w:id="842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2024-12-24T08:15:00Z</dcterms:created>
  <dcterms:modified xsi:type="dcterms:W3CDTF">2025-10-16T09:40:00Z</dcterms:modified>
</cp:coreProperties>
</file>