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A2C" w:rsidRPr="0077083B" w:rsidRDefault="00210A2C" w:rsidP="00210A2C">
      <w:pPr>
        <w:pStyle w:val="a5"/>
        <w:ind w:left="-142"/>
        <w:jc w:val="center"/>
        <w:rPr>
          <w:rFonts w:ascii="Times New Roman" w:hAnsi="Times New Roman" w:cs="Times New Roman"/>
          <w:b/>
          <w:sz w:val="24"/>
          <w:szCs w:val="24"/>
          <w:lang w:val="ru-RU"/>
        </w:rPr>
      </w:pPr>
      <w:r w:rsidRPr="0077083B">
        <w:rPr>
          <w:rFonts w:ascii="Times New Roman" w:hAnsi="Times New Roman" w:cs="Times New Roman"/>
          <w:b/>
          <w:sz w:val="24"/>
          <w:szCs w:val="24"/>
          <w:lang w:val="ru-RU"/>
        </w:rPr>
        <w:t xml:space="preserve">МИНИСТЕРСТВО </w:t>
      </w:r>
      <w:r>
        <w:rPr>
          <w:rFonts w:ascii="Times New Roman" w:hAnsi="Times New Roman" w:cs="Times New Roman"/>
          <w:b/>
          <w:sz w:val="24"/>
          <w:szCs w:val="24"/>
          <w:lang w:val="ru-RU"/>
        </w:rPr>
        <w:t>ПРОСВЯЩЕНИЯ</w:t>
      </w:r>
      <w:r w:rsidRPr="0077083B">
        <w:rPr>
          <w:rFonts w:ascii="Times New Roman" w:hAnsi="Times New Roman" w:cs="Times New Roman"/>
          <w:b/>
          <w:sz w:val="24"/>
          <w:szCs w:val="24"/>
          <w:lang w:val="ru-RU"/>
        </w:rPr>
        <w:t xml:space="preserve"> И НАУКИ РОССИЙСКОЙ ФЕДЕРАЦИИ</w:t>
      </w:r>
    </w:p>
    <w:p w:rsidR="00210A2C" w:rsidRPr="0077083B" w:rsidRDefault="00210A2C" w:rsidP="00210A2C">
      <w:pPr>
        <w:pStyle w:val="a5"/>
        <w:ind w:left="-142"/>
        <w:jc w:val="center"/>
        <w:rPr>
          <w:rFonts w:ascii="Times New Roman" w:hAnsi="Times New Roman" w:cs="Times New Roman"/>
          <w:b/>
          <w:sz w:val="24"/>
          <w:szCs w:val="24"/>
          <w:lang w:val="ru-RU"/>
        </w:rPr>
      </w:pPr>
      <w:r w:rsidRPr="0077083B">
        <w:rPr>
          <w:rFonts w:ascii="Times New Roman" w:hAnsi="Times New Roman" w:cs="Times New Roman"/>
          <w:b/>
          <w:sz w:val="24"/>
          <w:szCs w:val="24"/>
          <w:lang w:val="ru-RU"/>
        </w:rPr>
        <w:t>ДЕПАТАМЕНТ ОБРАЗВАНИЯ И НАУКИ ТЮМЕНСКОЙ ОБЛАСТИ</w:t>
      </w:r>
    </w:p>
    <w:p w:rsidR="00210A2C" w:rsidRPr="00E4746B" w:rsidRDefault="00210A2C" w:rsidP="00210A2C">
      <w:pPr>
        <w:pStyle w:val="a5"/>
        <w:ind w:left="-142"/>
        <w:jc w:val="center"/>
        <w:rPr>
          <w:rFonts w:ascii="Times New Roman" w:hAnsi="Times New Roman" w:cs="Times New Roman"/>
          <w:b/>
          <w:sz w:val="24"/>
          <w:szCs w:val="24"/>
          <w:lang w:val="ru-RU"/>
        </w:rPr>
      </w:pPr>
      <w:r w:rsidRPr="00E4746B">
        <w:rPr>
          <w:rFonts w:ascii="Times New Roman" w:hAnsi="Times New Roman" w:cs="Times New Roman"/>
          <w:b/>
          <w:sz w:val="24"/>
          <w:szCs w:val="24"/>
          <w:lang w:val="ru-RU"/>
        </w:rPr>
        <w:t>АДМИНИСТРАЦИЯ   ИШИМСКОГО</w:t>
      </w:r>
      <w:r>
        <w:rPr>
          <w:rFonts w:ascii="Times New Roman" w:hAnsi="Times New Roman" w:cs="Times New Roman"/>
          <w:b/>
          <w:sz w:val="24"/>
          <w:szCs w:val="24"/>
          <w:lang w:val="ru-RU"/>
        </w:rPr>
        <w:t xml:space="preserve"> МУНИЦИПАЛЬНОГО</w:t>
      </w:r>
      <w:r w:rsidRPr="00E4746B">
        <w:rPr>
          <w:rFonts w:ascii="Times New Roman" w:hAnsi="Times New Roman" w:cs="Times New Roman"/>
          <w:b/>
          <w:sz w:val="24"/>
          <w:szCs w:val="24"/>
          <w:lang w:val="ru-RU"/>
        </w:rPr>
        <w:t xml:space="preserve"> </w:t>
      </w:r>
      <w:r>
        <w:rPr>
          <w:rFonts w:ascii="Times New Roman" w:hAnsi="Times New Roman" w:cs="Times New Roman"/>
          <w:b/>
          <w:sz w:val="24"/>
          <w:szCs w:val="24"/>
          <w:lang w:val="ru-RU"/>
        </w:rPr>
        <w:t>ОКРУГА</w:t>
      </w:r>
    </w:p>
    <w:p w:rsidR="00210A2C" w:rsidRPr="00870CEF" w:rsidRDefault="00210A2C" w:rsidP="00210A2C">
      <w:pPr>
        <w:pStyle w:val="a5"/>
        <w:ind w:left="-142"/>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МУНИЦИПАЛЬНОЕ АВТОНОМНОЕ ОБЩЕОБРАЗОВАТЕЛЬНОЕ УЧРЕЖДЕНИЕ</w:t>
      </w:r>
      <w:r>
        <w:rPr>
          <w:rFonts w:ascii="Times New Roman" w:hAnsi="Times New Roman" w:cs="Times New Roman"/>
          <w:b/>
          <w:sz w:val="24"/>
          <w:szCs w:val="24"/>
          <w:lang w:val="ru-RU"/>
        </w:rPr>
        <w:t xml:space="preserve"> </w:t>
      </w:r>
      <w:r w:rsidRPr="00870CEF">
        <w:rPr>
          <w:rFonts w:ascii="Times New Roman" w:hAnsi="Times New Roman" w:cs="Times New Roman"/>
          <w:b/>
          <w:sz w:val="24"/>
          <w:szCs w:val="24"/>
          <w:lang w:val="ru-RU"/>
        </w:rPr>
        <w:t>ГАГАРИНСКАЯ  СРЕДНЯЯ ОБЩЕОБРАЗОВАТЕЛЬНАЯ ШКОЛА</w:t>
      </w:r>
    </w:p>
    <w:p w:rsidR="00210A2C" w:rsidRPr="00870CEF" w:rsidRDefault="00210A2C" w:rsidP="00210A2C">
      <w:pPr>
        <w:pStyle w:val="a4"/>
        <w:jc w:val="center"/>
        <w:rPr>
          <w:rFonts w:ascii="Times New Roman" w:hAnsi="Times New Roman" w:cs="Times New Roman"/>
          <w:sz w:val="24"/>
          <w:szCs w:val="24"/>
          <w:lang w:val="ru-RU"/>
        </w:rPr>
      </w:pPr>
      <w:r w:rsidRPr="00870CEF">
        <w:rPr>
          <w:rFonts w:ascii="Times New Roman" w:hAnsi="Times New Roman" w:cs="Times New Roman"/>
          <w:sz w:val="24"/>
          <w:szCs w:val="24"/>
          <w:lang w:val="ru-RU"/>
        </w:rPr>
        <w:t>627713 Российская Федерация, Тюменская область, Ишимский район, улица Новая, дом 30</w:t>
      </w:r>
    </w:p>
    <w:tbl>
      <w:tblPr>
        <w:tblStyle w:val="TableGrid"/>
        <w:tblW w:w="10093" w:type="dxa"/>
        <w:tblInd w:w="-108" w:type="dxa"/>
        <w:tblLook w:val="04A0"/>
      </w:tblPr>
      <w:tblGrid>
        <w:gridCol w:w="5211"/>
        <w:gridCol w:w="4882"/>
      </w:tblGrid>
      <w:tr w:rsidR="00210A2C" w:rsidRPr="00870CEF" w:rsidTr="00D769A8">
        <w:tc>
          <w:tcPr>
            <w:tcW w:w="5211" w:type="dxa"/>
          </w:tcPr>
          <w:p w:rsidR="00210A2C" w:rsidRPr="0077083B" w:rsidRDefault="00210A2C" w:rsidP="00D769A8">
            <w:pPr>
              <w:pStyle w:val="a5"/>
              <w:rPr>
                <w:rFonts w:ascii="Times New Roman" w:hAnsi="Times New Roman" w:cs="Times New Roman"/>
                <w:sz w:val="24"/>
                <w:szCs w:val="24"/>
                <w:lang w:val="ru-RU"/>
              </w:rPr>
            </w:pPr>
            <w:r w:rsidRPr="0077083B">
              <w:rPr>
                <w:rFonts w:ascii="Times New Roman" w:hAnsi="Times New Roman" w:cs="Times New Roman"/>
                <w:sz w:val="24"/>
                <w:szCs w:val="24"/>
                <w:lang w:val="ru-RU"/>
              </w:rPr>
              <w:t>ПРИНЯТО:</w:t>
            </w:r>
            <w:r>
              <w:rPr>
                <w:rFonts w:ascii="Times New Roman" w:hAnsi="Times New Roman" w:cs="Times New Roman"/>
                <w:sz w:val="24"/>
                <w:szCs w:val="24"/>
                <w:lang w:val="ru-RU"/>
              </w:rPr>
              <w:t xml:space="preserve"> </w:t>
            </w:r>
          </w:p>
          <w:p w:rsidR="00210A2C" w:rsidRPr="0077083B" w:rsidRDefault="00210A2C" w:rsidP="00D769A8">
            <w:pPr>
              <w:pStyle w:val="a5"/>
              <w:rPr>
                <w:rFonts w:ascii="Times New Roman" w:hAnsi="Times New Roman" w:cs="Times New Roman"/>
                <w:sz w:val="24"/>
                <w:szCs w:val="24"/>
                <w:lang w:val="ru-RU"/>
              </w:rPr>
            </w:pPr>
            <w:r w:rsidRPr="0077083B">
              <w:rPr>
                <w:rFonts w:ascii="Times New Roman" w:hAnsi="Times New Roman" w:cs="Times New Roman"/>
                <w:sz w:val="24"/>
                <w:szCs w:val="24"/>
                <w:lang w:val="ru-RU"/>
              </w:rPr>
              <w:t>Педагогическим советом</w:t>
            </w:r>
          </w:p>
          <w:p w:rsidR="00210A2C" w:rsidRPr="0077083B" w:rsidRDefault="00210A2C" w:rsidP="00D769A8">
            <w:pPr>
              <w:pStyle w:val="a5"/>
              <w:rPr>
                <w:rFonts w:ascii="Times New Roman" w:hAnsi="Times New Roman" w:cs="Times New Roman"/>
                <w:sz w:val="24"/>
                <w:szCs w:val="24"/>
                <w:lang w:val="ru-RU"/>
              </w:rPr>
            </w:pPr>
            <w:r w:rsidRPr="0077083B">
              <w:rPr>
                <w:rFonts w:ascii="Times New Roman" w:hAnsi="Times New Roman" w:cs="Times New Roman"/>
                <w:sz w:val="24"/>
                <w:szCs w:val="24"/>
                <w:lang w:val="ru-RU"/>
              </w:rPr>
              <w:t xml:space="preserve">МАОУ Гагаринская СОШ </w:t>
            </w:r>
          </w:p>
          <w:p w:rsidR="00210A2C" w:rsidRPr="00870CEF" w:rsidRDefault="00210A2C" w:rsidP="00D769A8">
            <w:pPr>
              <w:pStyle w:val="a5"/>
              <w:rPr>
                <w:rFonts w:ascii="Times New Roman" w:hAnsi="Times New Roman" w:cs="Times New Roman"/>
                <w:sz w:val="24"/>
                <w:szCs w:val="24"/>
              </w:rPr>
            </w:pPr>
            <w:r>
              <w:rPr>
                <w:rFonts w:ascii="Times New Roman" w:hAnsi="Times New Roman" w:cs="Times New Roman"/>
                <w:sz w:val="24"/>
                <w:szCs w:val="24"/>
              </w:rPr>
              <w:t>Протокол № 1, от 2</w:t>
            </w:r>
            <w:r>
              <w:rPr>
                <w:rFonts w:ascii="Times New Roman" w:hAnsi="Times New Roman" w:cs="Times New Roman"/>
                <w:sz w:val="24"/>
                <w:szCs w:val="24"/>
                <w:lang w:val="ru-RU"/>
              </w:rPr>
              <w:t>8</w:t>
            </w:r>
            <w:r w:rsidRPr="00870CEF">
              <w:rPr>
                <w:rFonts w:ascii="Times New Roman" w:hAnsi="Times New Roman" w:cs="Times New Roman"/>
                <w:sz w:val="24"/>
                <w:szCs w:val="24"/>
              </w:rPr>
              <w:t>.08.202</w:t>
            </w:r>
            <w:r>
              <w:rPr>
                <w:rFonts w:ascii="Times New Roman" w:hAnsi="Times New Roman" w:cs="Times New Roman"/>
                <w:sz w:val="24"/>
                <w:szCs w:val="24"/>
                <w:lang w:val="ru-RU"/>
              </w:rPr>
              <w:t>6</w:t>
            </w:r>
            <w:r w:rsidRPr="00870CEF">
              <w:rPr>
                <w:rFonts w:ascii="Times New Roman" w:hAnsi="Times New Roman" w:cs="Times New Roman"/>
                <w:sz w:val="24"/>
                <w:szCs w:val="24"/>
              </w:rPr>
              <w:t>г.</w:t>
            </w:r>
          </w:p>
          <w:p w:rsidR="00210A2C" w:rsidRPr="00870CEF" w:rsidRDefault="00210A2C" w:rsidP="00D769A8">
            <w:pPr>
              <w:pStyle w:val="a5"/>
              <w:rPr>
                <w:rFonts w:ascii="Times New Roman" w:hAnsi="Times New Roman" w:cs="Times New Roman"/>
                <w:sz w:val="24"/>
                <w:szCs w:val="24"/>
              </w:rPr>
            </w:pPr>
          </w:p>
        </w:tc>
        <w:tc>
          <w:tcPr>
            <w:tcW w:w="4882" w:type="dxa"/>
          </w:tcPr>
          <w:p w:rsidR="00210A2C" w:rsidRPr="0077083B" w:rsidRDefault="00210A2C" w:rsidP="00210A2C">
            <w:pPr>
              <w:pStyle w:val="a5"/>
              <w:ind w:left="0"/>
              <w:jc w:val="right"/>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77083B">
              <w:rPr>
                <w:rFonts w:ascii="Times New Roman" w:hAnsi="Times New Roman" w:cs="Times New Roman"/>
                <w:sz w:val="24"/>
                <w:szCs w:val="24"/>
                <w:lang w:val="ru-RU"/>
              </w:rPr>
              <w:t>УТВЕРЖДЕНО:</w:t>
            </w:r>
          </w:p>
          <w:p w:rsidR="00210A2C" w:rsidRPr="0077083B" w:rsidRDefault="00210A2C" w:rsidP="00210A2C">
            <w:pPr>
              <w:pStyle w:val="a5"/>
              <w:ind w:left="0"/>
              <w:jc w:val="right"/>
              <w:rPr>
                <w:rFonts w:ascii="Times New Roman" w:hAnsi="Times New Roman" w:cs="Times New Roman"/>
                <w:sz w:val="24"/>
                <w:szCs w:val="24"/>
                <w:lang w:val="ru-RU"/>
              </w:rPr>
            </w:pPr>
            <w:r w:rsidRPr="0077083B">
              <w:rPr>
                <w:rFonts w:ascii="Times New Roman" w:hAnsi="Times New Roman" w:cs="Times New Roman"/>
                <w:sz w:val="24"/>
                <w:szCs w:val="24"/>
                <w:lang w:val="ru-RU"/>
              </w:rPr>
              <w:t xml:space="preserve">Приказом директора </w:t>
            </w:r>
          </w:p>
          <w:p w:rsidR="00210A2C" w:rsidRPr="0077083B" w:rsidRDefault="00210A2C" w:rsidP="00210A2C">
            <w:pPr>
              <w:pStyle w:val="a5"/>
              <w:ind w:left="0"/>
              <w:jc w:val="right"/>
              <w:rPr>
                <w:rFonts w:ascii="Times New Roman" w:hAnsi="Times New Roman" w:cs="Times New Roman"/>
                <w:sz w:val="24"/>
                <w:szCs w:val="24"/>
                <w:lang w:val="ru-RU"/>
              </w:rPr>
            </w:pPr>
            <w:r w:rsidRPr="0077083B">
              <w:rPr>
                <w:rFonts w:ascii="Times New Roman" w:hAnsi="Times New Roman" w:cs="Times New Roman"/>
                <w:sz w:val="24"/>
                <w:szCs w:val="24"/>
                <w:lang w:val="ru-RU"/>
              </w:rPr>
              <w:t xml:space="preserve">МАОУ Гагаринская СОШ </w:t>
            </w:r>
          </w:p>
          <w:p w:rsidR="00210A2C" w:rsidRPr="006F6625" w:rsidRDefault="00210A2C" w:rsidP="00210A2C">
            <w:pPr>
              <w:pStyle w:val="a5"/>
              <w:ind w:left="0"/>
              <w:jc w:val="right"/>
              <w:rPr>
                <w:rFonts w:ascii="Times New Roman" w:hAnsi="Times New Roman" w:cs="Times New Roman"/>
                <w:sz w:val="24"/>
                <w:szCs w:val="24"/>
                <w:lang w:val="ru-RU"/>
              </w:rPr>
            </w:pPr>
            <w:r>
              <w:rPr>
                <w:rFonts w:ascii="Times New Roman" w:hAnsi="Times New Roman" w:cs="Times New Roman"/>
                <w:sz w:val="24"/>
                <w:szCs w:val="24"/>
              </w:rPr>
              <w:t>от  2</w:t>
            </w:r>
            <w:r>
              <w:rPr>
                <w:rFonts w:ascii="Times New Roman" w:hAnsi="Times New Roman" w:cs="Times New Roman"/>
                <w:sz w:val="24"/>
                <w:szCs w:val="24"/>
                <w:lang w:val="ru-RU"/>
              </w:rPr>
              <w:t>8</w:t>
            </w:r>
            <w:r>
              <w:rPr>
                <w:rFonts w:ascii="Times New Roman" w:hAnsi="Times New Roman" w:cs="Times New Roman"/>
                <w:sz w:val="24"/>
                <w:szCs w:val="24"/>
              </w:rPr>
              <w:t>. 08. 202</w:t>
            </w:r>
            <w:r>
              <w:rPr>
                <w:rFonts w:ascii="Times New Roman" w:hAnsi="Times New Roman" w:cs="Times New Roman"/>
                <w:sz w:val="24"/>
                <w:szCs w:val="24"/>
                <w:lang w:val="ru-RU"/>
              </w:rPr>
              <w:t>6</w:t>
            </w:r>
            <w:r>
              <w:rPr>
                <w:rFonts w:ascii="Times New Roman" w:hAnsi="Times New Roman" w:cs="Times New Roman"/>
                <w:sz w:val="24"/>
                <w:szCs w:val="24"/>
              </w:rPr>
              <w:t>г  пр.№  1</w:t>
            </w:r>
            <w:r>
              <w:rPr>
                <w:rFonts w:ascii="Times New Roman" w:hAnsi="Times New Roman" w:cs="Times New Roman"/>
                <w:sz w:val="24"/>
                <w:szCs w:val="24"/>
                <w:lang w:val="ru-RU"/>
              </w:rPr>
              <w:t>03</w:t>
            </w:r>
          </w:p>
          <w:p w:rsidR="00210A2C" w:rsidRPr="00870CEF" w:rsidRDefault="00210A2C" w:rsidP="00D769A8">
            <w:pPr>
              <w:pStyle w:val="a5"/>
              <w:rPr>
                <w:rFonts w:ascii="Times New Roman" w:hAnsi="Times New Roman" w:cs="Times New Roman"/>
                <w:sz w:val="24"/>
                <w:szCs w:val="24"/>
              </w:rPr>
            </w:pPr>
          </w:p>
        </w:tc>
      </w:tr>
      <w:tr w:rsidR="00210A2C" w:rsidTr="00D769A8">
        <w:tc>
          <w:tcPr>
            <w:tcW w:w="5211" w:type="dxa"/>
          </w:tcPr>
          <w:p w:rsidR="00210A2C" w:rsidRDefault="00210A2C" w:rsidP="00D769A8">
            <w:pPr>
              <w:pStyle w:val="a4"/>
              <w:rPr>
                <w:rFonts w:eastAsia="Times New Roman" w:cs="Times New Roman"/>
                <w:sz w:val="24"/>
                <w:szCs w:val="24"/>
                <w:lang w:val="ru-RU"/>
              </w:rPr>
            </w:pPr>
          </w:p>
        </w:tc>
        <w:tc>
          <w:tcPr>
            <w:tcW w:w="4882" w:type="dxa"/>
          </w:tcPr>
          <w:p w:rsidR="00210A2C" w:rsidRDefault="00210A2C" w:rsidP="00D769A8">
            <w:pPr>
              <w:widowControl w:val="0"/>
              <w:tabs>
                <w:tab w:val="left" w:pos="0"/>
                <w:tab w:val="left" w:pos="142"/>
              </w:tabs>
              <w:autoSpaceDE w:val="0"/>
              <w:autoSpaceDN w:val="0"/>
              <w:rPr>
                <w:rFonts w:eastAsia="Times New Roman" w:cs="Times New Roman"/>
                <w:sz w:val="24"/>
                <w:szCs w:val="24"/>
                <w:lang w:val="ru-RU"/>
              </w:rPr>
            </w:pPr>
          </w:p>
        </w:tc>
      </w:tr>
    </w:tbl>
    <w:p w:rsidR="00210A2C" w:rsidRDefault="00210A2C" w:rsidP="00210A2C">
      <w:pPr>
        <w:widowControl w:val="0"/>
        <w:tabs>
          <w:tab w:val="left" w:pos="0"/>
          <w:tab w:val="left" w:pos="142"/>
        </w:tabs>
        <w:autoSpaceDE w:val="0"/>
        <w:autoSpaceDN w:val="0"/>
        <w:rPr>
          <w:rFonts w:eastAsia="Times New Roman" w:cs="Times New Roman"/>
          <w:sz w:val="24"/>
          <w:szCs w:val="24"/>
        </w:rPr>
      </w:pPr>
    </w:p>
    <w:p w:rsidR="00210A2C" w:rsidRPr="00007272" w:rsidRDefault="00210A2C" w:rsidP="00210A2C">
      <w:pPr>
        <w:rPr>
          <w:rFonts w:ascii="Times New Roman" w:hAnsi="Times New Roman" w:cs="Times New Roman"/>
          <w:b/>
          <w:sz w:val="24"/>
          <w:szCs w:val="24"/>
        </w:rPr>
      </w:pPr>
    </w:p>
    <w:p w:rsidR="00210A2C" w:rsidRPr="00870CEF" w:rsidRDefault="00210A2C" w:rsidP="00210A2C">
      <w:pPr>
        <w:pStyle w:val="a5"/>
        <w:jc w:val="center"/>
        <w:rPr>
          <w:rFonts w:ascii="Times New Roman" w:hAnsi="Times New Roman" w:cs="Times New Roman"/>
          <w:b/>
          <w:sz w:val="24"/>
          <w:szCs w:val="24"/>
        </w:rPr>
      </w:pPr>
    </w:p>
    <w:p w:rsidR="00210A2C" w:rsidRPr="00870CEF" w:rsidRDefault="00210A2C" w:rsidP="00210A2C">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Учебный план</w:t>
      </w:r>
    </w:p>
    <w:p w:rsidR="00210A2C" w:rsidRDefault="00210A2C" w:rsidP="00210A2C">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 xml:space="preserve">адаптированной </w:t>
      </w:r>
      <w:r>
        <w:rPr>
          <w:rFonts w:ascii="Times New Roman" w:hAnsi="Times New Roman" w:cs="Times New Roman"/>
          <w:b/>
          <w:sz w:val="24"/>
          <w:szCs w:val="24"/>
          <w:lang w:val="ru-RU"/>
        </w:rPr>
        <w:t xml:space="preserve">основной </w:t>
      </w:r>
      <w:r w:rsidRPr="00870CEF">
        <w:rPr>
          <w:rFonts w:ascii="Times New Roman" w:hAnsi="Times New Roman" w:cs="Times New Roman"/>
          <w:b/>
          <w:sz w:val="24"/>
          <w:szCs w:val="24"/>
          <w:lang w:val="ru-RU"/>
        </w:rPr>
        <w:t>образовательной программы</w:t>
      </w:r>
    </w:p>
    <w:p w:rsidR="00210A2C" w:rsidRPr="00870CEF" w:rsidRDefault="00210A2C" w:rsidP="00210A2C">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 xml:space="preserve"> </w:t>
      </w:r>
      <w:r>
        <w:rPr>
          <w:rFonts w:ascii="Times New Roman" w:hAnsi="Times New Roman" w:cs="Times New Roman"/>
          <w:b/>
          <w:sz w:val="24"/>
          <w:szCs w:val="24"/>
          <w:lang w:val="ru-RU"/>
        </w:rPr>
        <w:t>основного</w:t>
      </w:r>
      <w:r w:rsidRPr="00870CEF">
        <w:rPr>
          <w:rFonts w:ascii="Times New Roman" w:hAnsi="Times New Roman" w:cs="Times New Roman"/>
          <w:b/>
          <w:sz w:val="24"/>
          <w:szCs w:val="24"/>
          <w:lang w:val="ru-RU"/>
        </w:rPr>
        <w:t xml:space="preserve"> общего образования</w:t>
      </w:r>
    </w:p>
    <w:p w:rsidR="00210A2C" w:rsidRDefault="00210A2C" w:rsidP="00210A2C">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 xml:space="preserve">для обучающихся </w:t>
      </w:r>
      <w:r>
        <w:rPr>
          <w:rFonts w:ascii="Times New Roman" w:hAnsi="Times New Roman" w:cs="Times New Roman"/>
          <w:b/>
          <w:sz w:val="24"/>
          <w:szCs w:val="24"/>
          <w:lang w:val="ru-RU"/>
        </w:rPr>
        <w:t>с тяжелыми нарушениями речи</w:t>
      </w:r>
    </w:p>
    <w:p w:rsidR="00210A2C" w:rsidRPr="00E4746B" w:rsidRDefault="00210A2C" w:rsidP="00210A2C">
      <w:pPr>
        <w:pStyle w:val="a5"/>
        <w:jc w:val="center"/>
        <w:rPr>
          <w:rFonts w:ascii="Times New Roman" w:hAnsi="Times New Roman" w:cs="Times New Roman"/>
          <w:b/>
          <w:sz w:val="24"/>
          <w:szCs w:val="24"/>
          <w:lang w:val="ru-RU"/>
        </w:rPr>
      </w:pPr>
      <w:r>
        <w:rPr>
          <w:rFonts w:ascii="Times New Roman" w:hAnsi="Times New Roman" w:cs="Times New Roman"/>
          <w:b/>
          <w:sz w:val="24"/>
          <w:szCs w:val="24"/>
          <w:lang w:val="ru-RU"/>
        </w:rPr>
        <w:t>(АООП О</w:t>
      </w:r>
      <w:r w:rsidRPr="00870CEF">
        <w:rPr>
          <w:rFonts w:ascii="Times New Roman" w:hAnsi="Times New Roman" w:cs="Times New Roman"/>
          <w:b/>
          <w:sz w:val="24"/>
          <w:szCs w:val="24"/>
          <w:lang w:val="ru-RU"/>
        </w:rPr>
        <w:t>ОО</w:t>
      </w:r>
      <w:r>
        <w:rPr>
          <w:rFonts w:ascii="Times New Roman" w:hAnsi="Times New Roman" w:cs="Times New Roman"/>
          <w:b/>
          <w:sz w:val="24"/>
          <w:szCs w:val="24"/>
          <w:lang w:val="ru-RU"/>
        </w:rPr>
        <w:t xml:space="preserve"> </w:t>
      </w:r>
      <w:r w:rsidRPr="00870CEF">
        <w:rPr>
          <w:rFonts w:ascii="Times New Roman" w:hAnsi="Times New Roman" w:cs="Times New Roman"/>
          <w:b/>
          <w:sz w:val="24"/>
          <w:szCs w:val="24"/>
          <w:lang w:val="ru-RU"/>
        </w:rPr>
        <w:t xml:space="preserve"> </w:t>
      </w:r>
      <w:r>
        <w:rPr>
          <w:rFonts w:ascii="Times New Roman" w:hAnsi="Times New Roman" w:cs="Times New Roman"/>
          <w:b/>
          <w:sz w:val="24"/>
          <w:szCs w:val="24"/>
          <w:lang w:val="ru-RU"/>
        </w:rPr>
        <w:t>(Вариант 5.1))</w:t>
      </w:r>
    </w:p>
    <w:p w:rsidR="00210A2C" w:rsidRDefault="00210A2C" w:rsidP="00210A2C">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на 202</w:t>
      </w:r>
      <w:r>
        <w:rPr>
          <w:rFonts w:ascii="Times New Roman" w:hAnsi="Times New Roman" w:cs="Times New Roman"/>
          <w:b/>
          <w:sz w:val="24"/>
          <w:szCs w:val="24"/>
          <w:lang w:val="ru-RU"/>
        </w:rPr>
        <w:t>6</w:t>
      </w:r>
      <w:r w:rsidRPr="00870CEF">
        <w:rPr>
          <w:rFonts w:ascii="Times New Roman" w:hAnsi="Times New Roman" w:cs="Times New Roman"/>
          <w:b/>
          <w:sz w:val="24"/>
          <w:szCs w:val="24"/>
          <w:lang w:val="ru-RU"/>
        </w:rPr>
        <w:t>-202</w:t>
      </w:r>
      <w:r>
        <w:rPr>
          <w:rFonts w:ascii="Times New Roman" w:hAnsi="Times New Roman" w:cs="Times New Roman"/>
          <w:b/>
          <w:sz w:val="24"/>
          <w:szCs w:val="24"/>
          <w:lang w:val="ru-RU"/>
        </w:rPr>
        <w:t>7</w:t>
      </w:r>
      <w:r w:rsidRPr="00870CEF">
        <w:rPr>
          <w:rFonts w:ascii="Times New Roman" w:hAnsi="Times New Roman" w:cs="Times New Roman"/>
          <w:b/>
          <w:sz w:val="24"/>
          <w:szCs w:val="24"/>
          <w:lang w:val="ru-RU"/>
        </w:rPr>
        <w:t xml:space="preserve"> учебный год</w:t>
      </w:r>
    </w:p>
    <w:p w:rsidR="00210A2C" w:rsidRPr="00A71879" w:rsidRDefault="00210A2C" w:rsidP="00210A2C">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(выписка из АООП ООО  (вариант 5.1</w:t>
      </w:r>
      <w:r w:rsidRPr="00A71879">
        <w:rPr>
          <w:rFonts w:ascii="Times New Roman" w:hAnsi="Times New Roman" w:cs="Times New Roman"/>
          <w:sz w:val="24"/>
          <w:szCs w:val="24"/>
          <w:lang w:val="ru-RU"/>
        </w:rPr>
        <w:t>))</w:t>
      </w:r>
    </w:p>
    <w:p w:rsidR="00210A2C" w:rsidRPr="00870CEF" w:rsidRDefault="00210A2C" w:rsidP="00210A2C">
      <w:pPr>
        <w:pStyle w:val="a5"/>
        <w:jc w:val="center"/>
        <w:rPr>
          <w:rFonts w:ascii="Times New Roman" w:hAnsi="Times New Roman" w:cs="Times New Roman"/>
          <w:b/>
          <w:sz w:val="24"/>
          <w:szCs w:val="24"/>
          <w:lang w:val="ru-RU"/>
        </w:rPr>
      </w:pPr>
    </w:p>
    <w:p w:rsidR="00210A2C" w:rsidRPr="00870CEF" w:rsidRDefault="00210A2C" w:rsidP="00210A2C">
      <w:pPr>
        <w:pStyle w:val="a4"/>
        <w:rPr>
          <w:lang w:val="ru-RU"/>
        </w:rPr>
      </w:pPr>
    </w:p>
    <w:p w:rsidR="00210A2C" w:rsidRPr="00870CEF" w:rsidRDefault="00210A2C" w:rsidP="00210A2C">
      <w:pPr>
        <w:jc w:val="both"/>
        <w:rPr>
          <w:rFonts w:ascii="Times New Roman" w:hAnsi="Times New Roman" w:cs="Times New Roman"/>
          <w:sz w:val="24"/>
          <w:szCs w:val="24"/>
        </w:rPr>
      </w:pPr>
    </w:p>
    <w:p w:rsidR="00210A2C" w:rsidRPr="00870CEF" w:rsidRDefault="00210A2C" w:rsidP="00210A2C">
      <w:pPr>
        <w:jc w:val="both"/>
        <w:rPr>
          <w:rFonts w:ascii="Times New Roman" w:hAnsi="Times New Roman" w:cs="Times New Roman"/>
          <w:sz w:val="24"/>
          <w:szCs w:val="24"/>
        </w:rPr>
      </w:pPr>
    </w:p>
    <w:p w:rsidR="00210A2C" w:rsidRPr="00870CEF" w:rsidRDefault="00210A2C" w:rsidP="00210A2C">
      <w:pPr>
        <w:jc w:val="both"/>
        <w:rPr>
          <w:rFonts w:ascii="Times New Roman" w:hAnsi="Times New Roman" w:cs="Times New Roman"/>
          <w:sz w:val="24"/>
          <w:szCs w:val="24"/>
        </w:rPr>
      </w:pPr>
    </w:p>
    <w:p w:rsidR="00210A2C" w:rsidRPr="00870CEF" w:rsidRDefault="00210A2C" w:rsidP="00210A2C">
      <w:pPr>
        <w:jc w:val="both"/>
        <w:rPr>
          <w:rFonts w:ascii="Times New Roman" w:hAnsi="Times New Roman" w:cs="Times New Roman"/>
          <w:sz w:val="24"/>
          <w:szCs w:val="24"/>
        </w:rPr>
      </w:pPr>
    </w:p>
    <w:p w:rsidR="00210A2C" w:rsidRPr="00870CEF" w:rsidRDefault="00210A2C" w:rsidP="00210A2C">
      <w:pPr>
        <w:jc w:val="both"/>
        <w:rPr>
          <w:rFonts w:ascii="Times New Roman" w:hAnsi="Times New Roman" w:cs="Times New Roman"/>
          <w:sz w:val="24"/>
          <w:szCs w:val="24"/>
        </w:rPr>
      </w:pPr>
    </w:p>
    <w:p w:rsidR="00210A2C" w:rsidRPr="00870CEF" w:rsidRDefault="00210A2C" w:rsidP="00210A2C">
      <w:pPr>
        <w:jc w:val="both"/>
        <w:rPr>
          <w:rFonts w:ascii="Times New Roman" w:hAnsi="Times New Roman" w:cs="Times New Roman"/>
          <w:sz w:val="24"/>
          <w:szCs w:val="24"/>
        </w:rPr>
      </w:pPr>
    </w:p>
    <w:p w:rsidR="00210A2C" w:rsidRPr="00870CEF" w:rsidRDefault="00210A2C" w:rsidP="00210A2C">
      <w:pPr>
        <w:jc w:val="both"/>
        <w:rPr>
          <w:rFonts w:ascii="Times New Roman" w:hAnsi="Times New Roman" w:cs="Times New Roman"/>
          <w:sz w:val="24"/>
          <w:szCs w:val="24"/>
        </w:rPr>
      </w:pPr>
    </w:p>
    <w:p w:rsidR="00210A2C" w:rsidRPr="00870CEF" w:rsidRDefault="00210A2C" w:rsidP="00210A2C">
      <w:pPr>
        <w:jc w:val="both"/>
        <w:rPr>
          <w:rFonts w:ascii="Times New Roman" w:hAnsi="Times New Roman" w:cs="Times New Roman"/>
          <w:sz w:val="24"/>
          <w:szCs w:val="24"/>
        </w:rPr>
      </w:pPr>
    </w:p>
    <w:p w:rsidR="00210A2C" w:rsidRPr="00870CEF" w:rsidRDefault="00210A2C" w:rsidP="00210A2C">
      <w:pPr>
        <w:jc w:val="both"/>
        <w:rPr>
          <w:rFonts w:ascii="Times New Roman" w:hAnsi="Times New Roman" w:cs="Times New Roman"/>
          <w:sz w:val="24"/>
          <w:szCs w:val="24"/>
        </w:rPr>
      </w:pPr>
    </w:p>
    <w:p w:rsidR="00210A2C" w:rsidRPr="00870CEF" w:rsidRDefault="00210A2C" w:rsidP="00210A2C">
      <w:pPr>
        <w:jc w:val="both"/>
        <w:rPr>
          <w:rFonts w:ascii="Times New Roman" w:hAnsi="Times New Roman" w:cs="Times New Roman"/>
          <w:sz w:val="24"/>
          <w:szCs w:val="24"/>
        </w:rPr>
      </w:pPr>
    </w:p>
    <w:p w:rsidR="00210A2C" w:rsidRPr="00870CEF" w:rsidRDefault="00210A2C" w:rsidP="00210A2C">
      <w:pPr>
        <w:widowControl w:val="0"/>
        <w:tabs>
          <w:tab w:val="left" w:pos="0"/>
          <w:tab w:val="left" w:pos="142"/>
        </w:tabs>
        <w:autoSpaceDE w:val="0"/>
        <w:autoSpaceDN w:val="0"/>
        <w:jc w:val="center"/>
        <w:rPr>
          <w:rFonts w:ascii="Times New Roman" w:eastAsia="Times New Roman" w:hAnsi="Times New Roman" w:cs="Times New Roman"/>
          <w:sz w:val="24"/>
          <w:szCs w:val="24"/>
        </w:rPr>
      </w:pPr>
      <w:r w:rsidRPr="00870CEF">
        <w:rPr>
          <w:rFonts w:ascii="Times New Roman" w:eastAsia="Times New Roman" w:hAnsi="Times New Roman" w:cs="Times New Roman"/>
          <w:sz w:val="24"/>
          <w:szCs w:val="24"/>
        </w:rPr>
        <w:t>с. Гагарино, Ишимский район – 202</w:t>
      </w:r>
      <w:r>
        <w:rPr>
          <w:rFonts w:ascii="Times New Roman" w:eastAsia="Times New Roman" w:hAnsi="Times New Roman" w:cs="Times New Roman"/>
          <w:sz w:val="24"/>
          <w:szCs w:val="24"/>
        </w:rPr>
        <w:t>6</w:t>
      </w:r>
    </w:p>
    <w:p w:rsidR="00210A2C" w:rsidRDefault="00210A2C" w:rsidP="00210A2C"/>
    <w:p w:rsidR="00210A2C" w:rsidRDefault="00210A2C" w:rsidP="00210A2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10A2C">
        <w:rPr>
          <w:rFonts w:ascii="Times New Roman" w:hAnsi="Times New Roman" w:cs="Times New Roman"/>
          <w:sz w:val="24"/>
          <w:szCs w:val="24"/>
        </w:rPr>
        <w:t xml:space="preserve">Учебный план АООП ООО для обучающихся с ТНР (вариант 5.1) в целом соответствует обязательным требованиям ФГОС ООО и ФОП ООО, в том числе требованиям о включении во внеурочную деятельность коррекционно-развивающих курсов по ПКР. </w:t>
      </w:r>
    </w:p>
    <w:p w:rsidR="00210A2C" w:rsidRDefault="00210A2C"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210A2C">
        <w:rPr>
          <w:rFonts w:ascii="Times New Roman" w:hAnsi="Times New Roman" w:cs="Times New Roman"/>
          <w:sz w:val="24"/>
          <w:szCs w:val="24"/>
        </w:rPr>
        <w:t xml:space="preserve">Для обучающихся с ТНР может быть разработан индивидуальный учебный план как на весь период обучения, так на один год или иной срок. </w:t>
      </w:r>
    </w:p>
    <w:p w:rsidR="00210A2C" w:rsidRDefault="00210A2C"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210A2C">
        <w:rPr>
          <w:rFonts w:ascii="Times New Roman" w:hAnsi="Times New Roman" w:cs="Times New Roman"/>
          <w:sz w:val="24"/>
          <w:szCs w:val="24"/>
        </w:rPr>
        <w:t xml:space="preserve">Данный индивидуальный план предусматривает решение одной или нескольких задач, указанных ниже:  </w:t>
      </w:r>
    </w:p>
    <w:p w:rsidR="00210A2C" w:rsidRDefault="00210A2C" w:rsidP="00210A2C">
      <w:pPr>
        <w:jc w:val="both"/>
        <w:rPr>
          <w:rFonts w:ascii="Times New Roman" w:hAnsi="Times New Roman" w:cs="Times New Roman"/>
          <w:sz w:val="24"/>
          <w:szCs w:val="24"/>
        </w:rPr>
      </w:pPr>
      <w:r>
        <w:rPr>
          <w:rFonts w:ascii="Times New Roman" w:hAnsi="Times New Roman" w:cs="Times New Roman"/>
          <w:sz w:val="24"/>
          <w:szCs w:val="24"/>
        </w:rPr>
        <w:t>-</w:t>
      </w:r>
      <w:r w:rsidRPr="00210A2C">
        <w:rPr>
          <w:rFonts w:ascii="Times New Roman" w:hAnsi="Times New Roman" w:cs="Times New Roman"/>
          <w:sz w:val="24"/>
          <w:szCs w:val="24"/>
        </w:rPr>
        <w:t>усиление внимания к обязательным учебным дисциплинам, освоение которых</w:t>
      </w:r>
      <w:r>
        <w:rPr>
          <w:rFonts w:ascii="Times New Roman" w:hAnsi="Times New Roman" w:cs="Times New Roman"/>
          <w:sz w:val="24"/>
          <w:szCs w:val="24"/>
        </w:rPr>
        <w:t xml:space="preserve"> </w:t>
      </w:r>
      <w:r w:rsidRPr="00210A2C">
        <w:rPr>
          <w:rFonts w:ascii="Times New Roman" w:hAnsi="Times New Roman" w:cs="Times New Roman"/>
          <w:sz w:val="24"/>
          <w:szCs w:val="24"/>
        </w:rPr>
        <w:t xml:space="preserve">может вызывать у данной группы обучающихся специфически обусловленные или индивидуально ориентированные трудности, например, увеличено время на предметы "Русский язык", "Развитие речи", "Математика" или других учебных предметов (за счет часов части учебного плана, определяемой участниками образовательных отношений);  </w:t>
      </w:r>
    </w:p>
    <w:p w:rsidR="00210A2C" w:rsidRDefault="00210A2C" w:rsidP="00210A2C">
      <w:pPr>
        <w:jc w:val="both"/>
        <w:rPr>
          <w:rFonts w:ascii="Times New Roman" w:hAnsi="Times New Roman" w:cs="Times New Roman"/>
          <w:sz w:val="24"/>
          <w:szCs w:val="24"/>
        </w:rPr>
      </w:pPr>
      <w:r>
        <w:rPr>
          <w:rFonts w:ascii="Times New Roman" w:hAnsi="Times New Roman" w:cs="Times New Roman"/>
          <w:sz w:val="24"/>
          <w:szCs w:val="24"/>
        </w:rPr>
        <w:t>-</w:t>
      </w:r>
      <w:r w:rsidRPr="00210A2C">
        <w:rPr>
          <w:rFonts w:ascii="Times New Roman" w:hAnsi="Times New Roman" w:cs="Times New Roman"/>
          <w:sz w:val="24"/>
          <w:szCs w:val="24"/>
        </w:rPr>
        <w:t xml:space="preserve">введение в содержание образовательной программы учебных дисциплин, отвечающих особым образовательным потребностям, в том числе потребностям в сохранении и укреплении здоровья (предмет "Адаптивная физическая культура"); </w:t>
      </w:r>
    </w:p>
    <w:p w:rsidR="00210A2C" w:rsidRDefault="00210A2C" w:rsidP="00210A2C">
      <w:pPr>
        <w:jc w:val="both"/>
        <w:rPr>
          <w:rFonts w:ascii="Times New Roman" w:hAnsi="Times New Roman" w:cs="Times New Roman"/>
          <w:sz w:val="24"/>
          <w:szCs w:val="24"/>
        </w:rPr>
      </w:pPr>
      <w:r>
        <w:rPr>
          <w:rFonts w:ascii="Times New Roman" w:hAnsi="Times New Roman" w:cs="Times New Roman"/>
          <w:sz w:val="24"/>
          <w:szCs w:val="24"/>
        </w:rPr>
        <w:t>-</w:t>
      </w:r>
      <w:r w:rsidRPr="00210A2C">
        <w:rPr>
          <w:rFonts w:ascii="Times New Roman" w:hAnsi="Times New Roman" w:cs="Times New Roman"/>
          <w:sz w:val="24"/>
          <w:szCs w:val="24"/>
        </w:rPr>
        <w:t xml:space="preserve"> проведение коррекционно-развивающих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  </w:t>
      </w:r>
    </w:p>
    <w:p w:rsidR="00210A2C" w:rsidRDefault="00210A2C" w:rsidP="00210A2C">
      <w:pPr>
        <w:jc w:val="both"/>
        <w:rPr>
          <w:rFonts w:ascii="Times New Roman" w:hAnsi="Times New Roman" w:cs="Times New Roman"/>
          <w:sz w:val="24"/>
          <w:szCs w:val="24"/>
        </w:rPr>
      </w:pPr>
      <w:r>
        <w:rPr>
          <w:rFonts w:ascii="Times New Roman" w:hAnsi="Times New Roman" w:cs="Times New Roman"/>
          <w:sz w:val="24"/>
          <w:szCs w:val="24"/>
        </w:rPr>
        <w:t>-</w:t>
      </w:r>
      <w:r w:rsidRPr="00210A2C">
        <w:rPr>
          <w:rFonts w:ascii="Times New Roman" w:hAnsi="Times New Roman" w:cs="Times New Roman"/>
          <w:sz w:val="24"/>
          <w:szCs w:val="24"/>
        </w:rPr>
        <w:t>организация и проведение индивидуальных консультаций педагогов по</w:t>
      </w:r>
      <w:r>
        <w:rPr>
          <w:rFonts w:ascii="Times New Roman" w:hAnsi="Times New Roman" w:cs="Times New Roman"/>
          <w:sz w:val="24"/>
          <w:szCs w:val="24"/>
        </w:rPr>
        <w:t xml:space="preserve"> </w:t>
      </w:r>
      <w:r w:rsidRPr="00210A2C">
        <w:rPr>
          <w:rFonts w:ascii="Times New Roman" w:hAnsi="Times New Roman" w:cs="Times New Roman"/>
          <w:sz w:val="24"/>
          <w:szCs w:val="24"/>
        </w:rPr>
        <w:t xml:space="preserve">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 </w:t>
      </w:r>
    </w:p>
    <w:p w:rsidR="00374489" w:rsidRDefault="00210A2C" w:rsidP="00210A2C">
      <w:pPr>
        <w:jc w:val="both"/>
        <w:rPr>
          <w:rFonts w:ascii="Times New Roman" w:hAnsi="Times New Roman" w:cs="Times New Roman"/>
          <w:sz w:val="24"/>
          <w:szCs w:val="24"/>
        </w:rPr>
      </w:pPr>
      <w:r>
        <w:rPr>
          <w:rFonts w:ascii="Times New Roman" w:hAnsi="Times New Roman" w:cs="Times New Roman"/>
          <w:sz w:val="24"/>
          <w:szCs w:val="24"/>
        </w:rPr>
        <w:t>-</w:t>
      </w:r>
      <w:r w:rsidRPr="00210A2C">
        <w:rPr>
          <w:rFonts w:ascii="Times New Roman" w:hAnsi="Times New Roman" w:cs="Times New Roman"/>
          <w:sz w:val="24"/>
          <w:szCs w:val="24"/>
        </w:rPr>
        <w:t xml:space="preserve"> реализация индивидуальной образовательной траектории с учетом интересов,склонностей, способностей (в том числе выдающихся), выбранного обучающимся профиля в обучении. </w:t>
      </w:r>
      <w:r w:rsidR="00374489">
        <w:rPr>
          <w:rFonts w:ascii="Times New Roman" w:hAnsi="Times New Roman" w:cs="Times New Roman"/>
          <w:sz w:val="24"/>
          <w:szCs w:val="24"/>
        </w:rPr>
        <w:t xml:space="preserve">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00210A2C" w:rsidRPr="00210A2C">
        <w:rPr>
          <w:rFonts w:ascii="Times New Roman" w:hAnsi="Times New Roman" w:cs="Times New Roman"/>
          <w:sz w:val="24"/>
          <w:szCs w:val="24"/>
        </w:rPr>
        <w:t xml:space="preserve">Учебный план: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w:t>
      </w:r>
      <w:r w:rsidR="00210A2C" w:rsidRPr="00210A2C">
        <w:rPr>
          <w:rFonts w:ascii="Times New Roman" w:hAnsi="Times New Roman" w:cs="Times New Roman"/>
          <w:sz w:val="24"/>
          <w:szCs w:val="24"/>
        </w:rPr>
        <w:t>фиксирует максимальный объем учебной нагрузки обучающихся с ТНР;</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w:t>
      </w:r>
      <w:r w:rsidR="00210A2C" w:rsidRPr="00210A2C">
        <w:rPr>
          <w:rFonts w:ascii="Times New Roman" w:hAnsi="Times New Roman" w:cs="Times New Roman"/>
          <w:sz w:val="24"/>
          <w:szCs w:val="24"/>
        </w:rPr>
        <w:t>определяет (регламентирует) перечень учебных предметов, курсов и время,</w:t>
      </w:r>
      <w:r>
        <w:rPr>
          <w:rFonts w:ascii="Times New Roman" w:hAnsi="Times New Roman" w:cs="Times New Roman"/>
          <w:sz w:val="24"/>
          <w:szCs w:val="24"/>
        </w:rPr>
        <w:t xml:space="preserve"> </w:t>
      </w:r>
      <w:r w:rsidR="00210A2C" w:rsidRPr="00210A2C">
        <w:rPr>
          <w:rFonts w:ascii="Times New Roman" w:hAnsi="Times New Roman" w:cs="Times New Roman"/>
          <w:sz w:val="24"/>
          <w:szCs w:val="24"/>
        </w:rPr>
        <w:t xml:space="preserve">отводимое на их освоение и организацию;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w:t>
      </w:r>
      <w:r w:rsidR="00210A2C" w:rsidRPr="00210A2C">
        <w:rPr>
          <w:rFonts w:ascii="Times New Roman" w:hAnsi="Times New Roman" w:cs="Times New Roman"/>
          <w:sz w:val="24"/>
          <w:szCs w:val="24"/>
        </w:rPr>
        <w:t xml:space="preserve"> распределяет учебные предметы, курсы, мо</w:t>
      </w:r>
      <w:r>
        <w:rPr>
          <w:rFonts w:ascii="Times New Roman" w:hAnsi="Times New Roman" w:cs="Times New Roman"/>
          <w:sz w:val="24"/>
          <w:szCs w:val="24"/>
        </w:rPr>
        <w:t>дули по классам и учебным годам.</w:t>
      </w:r>
    </w:p>
    <w:p w:rsidR="00374489" w:rsidRDefault="00210A2C" w:rsidP="00210A2C">
      <w:pPr>
        <w:jc w:val="both"/>
        <w:rPr>
          <w:rFonts w:ascii="Times New Roman" w:hAnsi="Times New Roman" w:cs="Times New Roman"/>
          <w:sz w:val="24"/>
          <w:szCs w:val="24"/>
        </w:rPr>
      </w:pPr>
      <w:r w:rsidRPr="00210A2C">
        <w:rPr>
          <w:rFonts w:ascii="Times New Roman" w:hAnsi="Times New Roman" w:cs="Times New Roman"/>
          <w:sz w:val="24"/>
          <w:szCs w:val="24"/>
        </w:rPr>
        <w:t xml:space="preserve">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w:t>
      </w:r>
    </w:p>
    <w:p w:rsidR="00374489" w:rsidRDefault="00210A2C" w:rsidP="00210A2C">
      <w:pPr>
        <w:jc w:val="both"/>
        <w:rPr>
          <w:rFonts w:ascii="Times New Roman" w:hAnsi="Times New Roman" w:cs="Times New Roman"/>
          <w:sz w:val="24"/>
          <w:szCs w:val="24"/>
        </w:rPr>
      </w:pPr>
      <w:r w:rsidRPr="00210A2C">
        <w:rPr>
          <w:rFonts w:ascii="Times New Roman" w:hAnsi="Times New Roman" w:cs="Times New Roman"/>
          <w:sz w:val="24"/>
          <w:szCs w:val="24"/>
        </w:rPr>
        <w:t xml:space="preserve">Для обучающегося с ТНР может быть разработан индивидуальный учебный план как на весь период обучения по программе, так и на один год или иной срок. Данный индивидуальный план предусматривает решение одной или нескольких из ниже указанных задач: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lastRenderedPageBreak/>
        <w:t>-</w:t>
      </w:r>
      <w:r w:rsidR="00210A2C" w:rsidRPr="00210A2C">
        <w:rPr>
          <w:rFonts w:ascii="Times New Roman" w:hAnsi="Times New Roman" w:cs="Times New Roman"/>
          <w:sz w:val="24"/>
          <w:szCs w:val="24"/>
        </w:rPr>
        <w:t xml:space="preserve"> усиление внимания к обязательным учебным дисциплинам, освоение которых</w:t>
      </w:r>
      <w:r>
        <w:rPr>
          <w:rFonts w:ascii="Times New Roman" w:hAnsi="Times New Roman" w:cs="Times New Roman"/>
          <w:sz w:val="24"/>
          <w:szCs w:val="24"/>
        </w:rPr>
        <w:t xml:space="preserve"> </w:t>
      </w:r>
      <w:r w:rsidR="00210A2C" w:rsidRPr="00210A2C">
        <w:rPr>
          <w:rFonts w:ascii="Times New Roman" w:hAnsi="Times New Roman" w:cs="Times New Roman"/>
          <w:sz w:val="24"/>
          <w:szCs w:val="24"/>
        </w:rPr>
        <w:t xml:space="preserve">может вызывать у данной группы обучающихся специфически обусловленные или индивидуально ориентированные трудности (за счёт часов части учебного плана, определяемой участниками образовательных отношений);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w:t>
      </w:r>
      <w:r w:rsidR="00210A2C" w:rsidRPr="00210A2C">
        <w:rPr>
          <w:rFonts w:ascii="Times New Roman" w:hAnsi="Times New Roman" w:cs="Times New Roman"/>
          <w:sz w:val="24"/>
          <w:szCs w:val="24"/>
        </w:rPr>
        <w:t>проведение коррекционных курсов по программе коррекционной работы и, при</w:t>
      </w:r>
      <w:r>
        <w:rPr>
          <w:rFonts w:ascii="Times New Roman" w:hAnsi="Times New Roman" w:cs="Times New Roman"/>
          <w:sz w:val="24"/>
          <w:szCs w:val="24"/>
        </w:rPr>
        <w:t xml:space="preserve"> </w:t>
      </w:r>
      <w:r w:rsidR="00210A2C" w:rsidRPr="00210A2C">
        <w:rPr>
          <w:rFonts w:ascii="Times New Roman" w:hAnsi="Times New Roman" w:cs="Times New Roman"/>
          <w:sz w:val="24"/>
          <w:szCs w:val="24"/>
        </w:rPr>
        <w:t xml:space="preserve">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w:t>
      </w:r>
      <w:r w:rsidR="00210A2C" w:rsidRPr="00210A2C">
        <w:rPr>
          <w:rFonts w:ascii="Times New Roman" w:hAnsi="Times New Roman" w:cs="Times New Roman"/>
          <w:sz w:val="24"/>
          <w:szCs w:val="24"/>
        </w:rPr>
        <w:t>организация и проведение индивидуальных консультаций педагогов по</w:t>
      </w:r>
      <w:r>
        <w:rPr>
          <w:rFonts w:ascii="Times New Roman" w:hAnsi="Times New Roman" w:cs="Times New Roman"/>
          <w:sz w:val="24"/>
          <w:szCs w:val="24"/>
        </w:rPr>
        <w:t xml:space="preserve"> </w:t>
      </w:r>
      <w:r w:rsidR="00210A2C" w:rsidRPr="00210A2C">
        <w:rPr>
          <w:rFonts w:ascii="Times New Roman" w:hAnsi="Times New Roman" w:cs="Times New Roman"/>
          <w:sz w:val="24"/>
          <w:szCs w:val="24"/>
        </w:rPr>
        <w:t xml:space="preserve">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w:t>
      </w:r>
      <w:r w:rsidR="00210A2C" w:rsidRPr="00210A2C">
        <w:rPr>
          <w:rFonts w:ascii="Times New Roman" w:hAnsi="Times New Roman" w:cs="Times New Roman"/>
          <w:sz w:val="24"/>
          <w:szCs w:val="24"/>
        </w:rPr>
        <w:t>реализация индивидуальной образовательной траектории с учетом интересов,</w:t>
      </w:r>
      <w:r w:rsidRPr="00374489">
        <w:t xml:space="preserve"> </w:t>
      </w:r>
      <w:r w:rsidRPr="00374489">
        <w:rPr>
          <w:rFonts w:ascii="Times New Roman" w:hAnsi="Times New Roman" w:cs="Times New Roman"/>
          <w:sz w:val="24"/>
          <w:szCs w:val="24"/>
        </w:rPr>
        <w:t xml:space="preserve">склонностей, способностей (в том числе выдающихся), выбранного обучающимся профиля в обучении. </w:t>
      </w:r>
      <w:r>
        <w:rPr>
          <w:rFonts w:ascii="Times New Roman" w:hAnsi="Times New Roman" w:cs="Times New Roman"/>
          <w:sz w:val="24"/>
          <w:szCs w:val="24"/>
        </w:rPr>
        <w:t xml:space="preserve">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374489">
        <w:rPr>
          <w:rFonts w:ascii="Times New Roman" w:hAnsi="Times New Roman" w:cs="Times New Roman"/>
          <w:sz w:val="24"/>
          <w:szCs w:val="24"/>
        </w:rPr>
        <w:t>Учебный план состоит из двух частей: обязательной части и части, формируемой участниками образовательных отношений.</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374489">
        <w:rPr>
          <w:rFonts w:ascii="Times New Roman" w:hAnsi="Times New Roman" w:cs="Times New Roman"/>
          <w:sz w:val="24"/>
          <w:szCs w:val="24"/>
        </w:rPr>
        <w:t xml:space="preserve"> </w:t>
      </w:r>
      <w:r w:rsidRPr="00374489">
        <w:rPr>
          <w:rFonts w:ascii="Times New Roman" w:hAnsi="Times New Roman" w:cs="Times New Roman"/>
          <w:b/>
          <w:sz w:val="24"/>
          <w:szCs w:val="24"/>
        </w:rPr>
        <w:t>Обязательная часть</w:t>
      </w:r>
      <w:r w:rsidRPr="00374489">
        <w:rPr>
          <w:rFonts w:ascii="Times New Roman" w:hAnsi="Times New Roman" w:cs="Times New Roman"/>
          <w:sz w:val="24"/>
          <w:szCs w:val="24"/>
        </w:rPr>
        <w:t xml:space="preserve">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374489">
        <w:rPr>
          <w:rFonts w:ascii="Times New Roman" w:hAnsi="Times New Roman" w:cs="Times New Roman"/>
          <w:b/>
          <w:sz w:val="24"/>
          <w:szCs w:val="24"/>
        </w:rPr>
        <w:t>Часть учебного плана,</w:t>
      </w:r>
      <w:r w:rsidRPr="00374489">
        <w:rPr>
          <w:rFonts w:ascii="Times New Roman" w:hAnsi="Times New Roman" w:cs="Times New Roman"/>
          <w:sz w:val="24"/>
          <w:szCs w:val="24"/>
        </w:rPr>
        <w:t xml:space="preserve">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ТНР на уровне основного общего образования.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374489">
        <w:rPr>
          <w:rFonts w:ascii="Times New Roman" w:hAnsi="Times New Roman" w:cs="Times New Roman"/>
          <w:sz w:val="24"/>
          <w:szCs w:val="24"/>
        </w:rPr>
        <w:t xml:space="preserve">Время, отводимое на данную часть учебного плана, может быть использовано на: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w:t>
      </w:r>
      <w:r w:rsidRPr="00374489">
        <w:rPr>
          <w:rFonts w:ascii="Times New Roman" w:hAnsi="Times New Roman" w:cs="Times New Roman"/>
          <w:sz w:val="24"/>
          <w:szCs w:val="24"/>
        </w:rPr>
        <w:t>увеличение учебных часов, предусмотренных на изучение отдельных учебных</w:t>
      </w:r>
      <w:r>
        <w:rPr>
          <w:rFonts w:ascii="Times New Roman" w:hAnsi="Times New Roman" w:cs="Times New Roman"/>
          <w:sz w:val="24"/>
          <w:szCs w:val="24"/>
        </w:rPr>
        <w:t xml:space="preserve"> </w:t>
      </w:r>
      <w:r w:rsidRPr="00374489">
        <w:rPr>
          <w:rFonts w:ascii="Times New Roman" w:hAnsi="Times New Roman" w:cs="Times New Roman"/>
          <w:sz w:val="24"/>
          <w:szCs w:val="24"/>
        </w:rPr>
        <w:t xml:space="preserve">предметов обязательной части;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w:t>
      </w:r>
      <w:r w:rsidRPr="00374489">
        <w:rPr>
          <w:rFonts w:ascii="Times New Roman" w:hAnsi="Times New Roman" w:cs="Times New Roman"/>
          <w:sz w:val="24"/>
          <w:szCs w:val="24"/>
        </w:rPr>
        <w:t xml:space="preserve">введение специально разработанных учебных курсов, дополнительных коррекционно-развивающих занятий, обеспечивающих удовлетворение особых образовательных потребностей обучающихся с ТНР и необходимую коррекцию недостатков в развитии или другие интересы и потребности участников образовательных отношений, в том числе этнокультурные;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w:t>
      </w:r>
      <w:r w:rsidRPr="00374489">
        <w:rPr>
          <w:rFonts w:ascii="Times New Roman" w:hAnsi="Times New Roman" w:cs="Times New Roman"/>
          <w:sz w:val="24"/>
          <w:szCs w:val="24"/>
        </w:rPr>
        <w:t>другие виды учебной, воспитательной, спортивной и иной деятельности</w:t>
      </w:r>
      <w:r>
        <w:rPr>
          <w:rFonts w:ascii="Times New Roman" w:hAnsi="Times New Roman" w:cs="Times New Roman"/>
          <w:sz w:val="24"/>
          <w:szCs w:val="24"/>
        </w:rPr>
        <w:t xml:space="preserve"> </w:t>
      </w:r>
      <w:r w:rsidRPr="00374489">
        <w:rPr>
          <w:rFonts w:ascii="Times New Roman" w:hAnsi="Times New Roman" w:cs="Times New Roman"/>
          <w:sz w:val="24"/>
          <w:szCs w:val="24"/>
        </w:rPr>
        <w:t xml:space="preserve">обучающихся с ТНР.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374489">
        <w:rPr>
          <w:rFonts w:ascii="Times New Roman" w:hAnsi="Times New Roman" w:cs="Times New Roman"/>
          <w:sz w:val="24"/>
          <w:szCs w:val="24"/>
        </w:rPr>
        <w:t xml:space="preserve">Из часов, отводимых на внеурочную деятельность, не менее 5 академических часов на каждого обучающегося отводится на коррекционно-развивающие курсы. Из этих часов не менее 2-х часов недельной нагрузки на одного обучающегося выделяются на коррекционно-развивающий курс </w:t>
      </w:r>
      <w:r w:rsidRPr="00374489">
        <w:rPr>
          <w:rFonts w:ascii="Times New Roman" w:hAnsi="Times New Roman" w:cs="Times New Roman"/>
          <w:sz w:val="24"/>
          <w:szCs w:val="24"/>
        </w:rPr>
        <w:lastRenderedPageBreak/>
        <w:t xml:space="preserve">"Индивидуальные и групповые логопедические занятия", который является неотъемлемой частью внеурочной деятельности (часы считаются на основе суммирования времени посещения обучающимся как индивидуальных, так и групповых логопедических занятий). </w:t>
      </w:r>
      <w:r>
        <w:rPr>
          <w:rFonts w:ascii="Times New Roman" w:hAnsi="Times New Roman" w:cs="Times New Roman"/>
          <w:sz w:val="24"/>
          <w:szCs w:val="24"/>
        </w:rPr>
        <w:t xml:space="preserve">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374489">
        <w:rPr>
          <w:rFonts w:ascii="Times New Roman" w:hAnsi="Times New Roman" w:cs="Times New Roman"/>
          <w:sz w:val="24"/>
          <w:szCs w:val="24"/>
        </w:rPr>
        <w:t xml:space="preserve">Продолжительность обучения в основной школе – 5 лет.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374489">
        <w:rPr>
          <w:rFonts w:ascii="Times New Roman" w:hAnsi="Times New Roman" w:cs="Times New Roman"/>
          <w:sz w:val="24"/>
          <w:szCs w:val="24"/>
        </w:rPr>
        <w:t xml:space="preserve">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9 классах составляет 33 часа. Продолжительность каникул в течение учебного года составляет не менее 30 календарных дней, летом - не менее 8 недель. Продолжительность урока на уровне основного общего образования составляет 40 минут. </w:t>
      </w:r>
    </w:p>
    <w:p w:rsidR="00374489" w:rsidRDefault="00374489"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374489">
        <w:rPr>
          <w:rFonts w:ascii="Times New Roman" w:hAnsi="Times New Roman" w:cs="Times New Roman"/>
          <w:sz w:val="24"/>
          <w:szCs w:val="24"/>
        </w:rPr>
        <w:t xml:space="preserve">Во время занятий предусмотрен перерыв для гимнастики не менее 2 минут. Количество часов на физическую культуру составляет 2, третий час реализуется образовательной организацией за счет часов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p>
    <w:p w:rsidR="00091EC7" w:rsidRDefault="00374489"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374489">
        <w:rPr>
          <w:rFonts w:ascii="Times New Roman" w:hAnsi="Times New Roman" w:cs="Times New Roman"/>
          <w:sz w:val="24"/>
          <w:szCs w:val="24"/>
        </w:rPr>
        <w:t>Особенностью учебного плана для учащихся, имеющих заключение ПМПК «Обучение по адаптированной образовательной программе основного общего образования для обучающихся с тяжелыми нарушениями речи в образовательной организации» является дифференцированность и разнонаправленность. Учебный план сохраняет единое образовательное пространство страны, позволяет удовлетворить</w:t>
      </w:r>
      <w:r w:rsidRPr="00374489">
        <w:t xml:space="preserve"> </w:t>
      </w:r>
      <w:r w:rsidRPr="00374489">
        <w:rPr>
          <w:rFonts w:ascii="Times New Roman" w:hAnsi="Times New Roman" w:cs="Times New Roman"/>
          <w:sz w:val="24"/>
          <w:szCs w:val="24"/>
        </w:rPr>
        <w:t>образовательные потребности населения, гарантирует овладение выпускниками с ОВЗ необходимого объема знаний, умений и навыков, обеспечивающими возможности продолжения образования на ступени основного общего образования. 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6- 8 классов, 3,5 часа - для 9 класса. М</w:t>
      </w:r>
      <w:r w:rsidR="00BC099A">
        <w:rPr>
          <w:rFonts w:ascii="Times New Roman" w:hAnsi="Times New Roman" w:cs="Times New Roman"/>
          <w:sz w:val="24"/>
          <w:szCs w:val="24"/>
        </w:rPr>
        <w:t xml:space="preserve">АОУ Гагаринская СОШ </w:t>
      </w:r>
      <w:r w:rsidRPr="00374489">
        <w:rPr>
          <w:rFonts w:ascii="Times New Roman" w:hAnsi="Times New Roman" w:cs="Times New Roman"/>
          <w:sz w:val="24"/>
          <w:szCs w:val="24"/>
        </w:rPr>
        <w:t xml:space="preserve"> осуществляется координация и контроль объёма домашнего задания учеников каждого класса по всем предметам в соответствии с санитарными нормами.</w:t>
      </w:r>
    </w:p>
    <w:p w:rsidR="00BC099A" w:rsidRDefault="00BC099A"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BC099A">
        <w:rPr>
          <w:rFonts w:ascii="Times New Roman" w:hAnsi="Times New Roman" w:cs="Times New Roman"/>
          <w:sz w:val="24"/>
          <w:szCs w:val="24"/>
        </w:rPr>
        <w:t>Формы промежуточной аттестации В соответствии со статьей 58 Федерального закона от 29.12.2012 № 273-ФЗ "Об образовании в Российской Федерации" освоение образовательной программы, в том числе отдельной части или всего объёма учебного предмета, курса, дисциплины (модуля) образовательной программы, сопровождается промежуточной аттестацией обучающихся. Проведение промежуточной аттестации зак</w:t>
      </w:r>
      <w:r>
        <w:rPr>
          <w:rFonts w:ascii="Times New Roman" w:hAnsi="Times New Roman" w:cs="Times New Roman"/>
          <w:sz w:val="24"/>
          <w:szCs w:val="24"/>
        </w:rPr>
        <w:t xml:space="preserve">реплено локальным актом школы </w:t>
      </w:r>
      <w:r w:rsidRPr="00BC099A">
        <w:rPr>
          <w:rFonts w:ascii="Times New Roman" w:hAnsi="Times New Roman" w:cs="Times New Roman"/>
          <w:sz w:val="24"/>
          <w:szCs w:val="24"/>
        </w:rPr>
        <w:t xml:space="preserve">Положением </w:t>
      </w:r>
      <w:r w:rsidRPr="00BC099A">
        <w:rPr>
          <w:rFonts w:ascii="Times New Roman" w:hAnsi="Times New Roman" w:cs="Times New Roman"/>
          <w:color w:val="000000"/>
          <w:sz w:val="24"/>
          <w:szCs w:val="24"/>
        </w:rPr>
        <w:t>о формах, периодичности и порядке текущего контроля успеваемости и промежуточной аттестации обучающихся МАОУ Гагаринская СОШ №112/1 ОТ 15.08.2024г.</w:t>
      </w:r>
      <w:r>
        <w:rPr>
          <w:rFonts w:ascii="Times New Roman" w:hAnsi="Times New Roman" w:cs="Times New Roman"/>
          <w:sz w:val="24"/>
          <w:szCs w:val="24"/>
        </w:rPr>
        <w:t xml:space="preserve">    </w:t>
      </w:r>
    </w:p>
    <w:p w:rsidR="00427F6A" w:rsidRPr="001152BF" w:rsidRDefault="00BC099A" w:rsidP="00427F6A">
      <w:pPr>
        <w:jc w:val="both"/>
        <w:rPr>
          <w:rFonts w:hAnsi="Times New Roman" w:cs="Times New Roman"/>
          <w:color w:val="000000"/>
          <w:sz w:val="24"/>
          <w:szCs w:val="24"/>
        </w:rPr>
      </w:pPr>
      <w:r>
        <w:rPr>
          <w:rFonts w:ascii="Times New Roman" w:hAnsi="Times New Roman" w:cs="Times New Roman"/>
          <w:sz w:val="24"/>
          <w:szCs w:val="24"/>
        </w:rPr>
        <w:t xml:space="preserve"> </w:t>
      </w:r>
      <w:r w:rsidR="00427F6A" w:rsidRPr="001152BF">
        <w:rPr>
          <w:rFonts w:hAnsi="Times New Roman" w:cs="Times New Roman"/>
          <w:color w:val="000000"/>
          <w:sz w:val="24"/>
          <w:szCs w:val="24"/>
        </w:rPr>
        <w:t>Учебный</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план</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определяет</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формы</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промежуточной</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аттестации</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в</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соответствии</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с</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положением</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о</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текущем</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контроле</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и</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промежуточной</w:t>
      </w:r>
      <w:r w:rsidR="00427F6A" w:rsidRPr="001152BF">
        <w:rPr>
          <w:rFonts w:hAnsi="Times New Roman" w:cs="Times New Roman"/>
          <w:color w:val="000000"/>
          <w:sz w:val="24"/>
          <w:szCs w:val="24"/>
        </w:rPr>
        <w:t xml:space="preserve"> </w:t>
      </w:r>
      <w:r w:rsidR="00427F6A" w:rsidRPr="001152BF">
        <w:rPr>
          <w:rFonts w:hAnsi="Times New Roman" w:cs="Times New Roman"/>
          <w:color w:val="000000"/>
          <w:sz w:val="24"/>
          <w:szCs w:val="24"/>
        </w:rPr>
        <w:t>аттестации</w:t>
      </w:r>
      <w:r w:rsidR="00427F6A">
        <w:rPr>
          <w:rFonts w:hAnsi="Times New Roman" w:cs="Times New Roman"/>
          <w:color w:val="000000"/>
          <w:sz w:val="24"/>
          <w:szCs w:val="24"/>
        </w:rPr>
        <w:t> МА</w:t>
      </w:r>
      <w:r w:rsidR="00427F6A" w:rsidRPr="001152BF">
        <w:rPr>
          <w:rFonts w:hAnsi="Times New Roman" w:cs="Times New Roman"/>
          <w:color w:val="000000"/>
          <w:sz w:val="24"/>
          <w:szCs w:val="24"/>
        </w:rPr>
        <w:t>ОУ</w:t>
      </w:r>
      <w:r w:rsidR="00427F6A" w:rsidRPr="001152BF">
        <w:rPr>
          <w:rFonts w:hAnsi="Times New Roman" w:cs="Times New Roman"/>
          <w:color w:val="000000"/>
          <w:sz w:val="24"/>
          <w:szCs w:val="24"/>
        </w:rPr>
        <w:t xml:space="preserve"> </w:t>
      </w:r>
      <w:r w:rsidR="00427F6A">
        <w:rPr>
          <w:rFonts w:hAnsi="Times New Roman" w:cs="Times New Roman"/>
          <w:color w:val="000000"/>
          <w:sz w:val="24"/>
          <w:szCs w:val="24"/>
        </w:rPr>
        <w:t>Гагаринская</w:t>
      </w:r>
      <w:r w:rsidR="00427F6A">
        <w:rPr>
          <w:rFonts w:hAnsi="Times New Roman" w:cs="Times New Roman"/>
          <w:color w:val="000000"/>
          <w:sz w:val="24"/>
          <w:szCs w:val="24"/>
        </w:rPr>
        <w:t xml:space="preserve"> </w:t>
      </w:r>
      <w:r w:rsidR="00427F6A" w:rsidRPr="001152BF">
        <w:rPr>
          <w:rFonts w:hAnsi="Times New Roman" w:cs="Times New Roman"/>
          <w:color w:val="000000"/>
          <w:sz w:val="24"/>
          <w:szCs w:val="24"/>
        </w:rPr>
        <w:t>СОШ</w:t>
      </w:r>
      <w:r w:rsidR="00427F6A" w:rsidRPr="001152BF">
        <w:rPr>
          <w:rFonts w:hAnsi="Times New Roman" w:cs="Times New Roman"/>
          <w:color w:val="000000"/>
          <w:sz w:val="24"/>
          <w:szCs w:val="24"/>
        </w:rPr>
        <w:t>.</w:t>
      </w:r>
    </w:p>
    <w:p w:rsidR="00427F6A" w:rsidRDefault="00427F6A" w:rsidP="00427F6A">
      <w:pPr>
        <w:jc w:val="both"/>
        <w:rPr>
          <w:rFonts w:hAnsi="Times New Roman" w:cs="Times New Roman"/>
          <w:color w:val="000000"/>
          <w:sz w:val="24"/>
          <w:szCs w:val="24"/>
        </w:rPr>
      </w:pPr>
      <w:r w:rsidRPr="001152BF">
        <w:rPr>
          <w:rFonts w:hAnsi="Times New Roman" w:cs="Times New Roman"/>
          <w:color w:val="000000"/>
          <w:sz w:val="24"/>
          <w:szCs w:val="24"/>
        </w:rPr>
        <w:t>Объем</w:t>
      </w:r>
      <w:r w:rsidRPr="001152BF">
        <w:rPr>
          <w:rFonts w:hAnsi="Times New Roman" w:cs="Times New Roman"/>
          <w:color w:val="000000"/>
          <w:sz w:val="24"/>
          <w:szCs w:val="24"/>
        </w:rPr>
        <w:t xml:space="preserve"> </w:t>
      </w:r>
      <w:r w:rsidRPr="001152BF">
        <w:rPr>
          <w:rFonts w:hAnsi="Times New Roman" w:cs="Times New Roman"/>
          <w:color w:val="000000"/>
          <w:sz w:val="24"/>
          <w:szCs w:val="24"/>
        </w:rPr>
        <w:t>времени</w:t>
      </w:r>
      <w:r w:rsidRPr="001152BF">
        <w:rPr>
          <w:rFonts w:hAnsi="Times New Roman" w:cs="Times New Roman"/>
          <w:color w:val="000000"/>
          <w:sz w:val="24"/>
          <w:szCs w:val="24"/>
        </w:rPr>
        <w:t xml:space="preserve">, </w:t>
      </w:r>
      <w:r w:rsidRPr="001152BF">
        <w:rPr>
          <w:rFonts w:hAnsi="Times New Roman" w:cs="Times New Roman"/>
          <w:color w:val="000000"/>
          <w:sz w:val="24"/>
          <w:szCs w:val="24"/>
        </w:rPr>
        <w:t>отведенного</w:t>
      </w:r>
      <w:r w:rsidRPr="001152BF">
        <w:rPr>
          <w:rFonts w:hAnsi="Times New Roman" w:cs="Times New Roman"/>
          <w:color w:val="000000"/>
          <w:sz w:val="24"/>
          <w:szCs w:val="24"/>
        </w:rPr>
        <w:t xml:space="preserve"> </w:t>
      </w:r>
      <w:r w:rsidRPr="001152BF">
        <w:rPr>
          <w:rFonts w:hAnsi="Times New Roman" w:cs="Times New Roman"/>
          <w:color w:val="000000"/>
          <w:sz w:val="24"/>
          <w:szCs w:val="24"/>
        </w:rPr>
        <w:t>на</w:t>
      </w:r>
      <w:r w:rsidRPr="001152BF">
        <w:rPr>
          <w:rFonts w:hAnsi="Times New Roman" w:cs="Times New Roman"/>
          <w:color w:val="000000"/>
          <w:sz w:val="24"/>
          <w:szCs w:val="24"/>
        </w:rPr>
        <w:t xml:space="preserve"> </w:t>
      </w:r>
      <w:r w:rsidRPr="001152BF">
        <w:rPr>
          <w:rFonts w:hAnsi="Times New Roman" w:cs="Times New Roman"/>
          <w:color w:val="000000"/>
          <w:sz w:val="24"/>
          <w:szCs w:val="24"/>
        </w:rPr>
        <w:t>промежуточную</w:t>
      </w:r>
      <w:r w:rsidRPr="001152BF">
        <w:rPr>
          <w:rFonts w:hAnsi="Times New Roman" w:cs="Times New Roman"/>
          <w:color w:val="000000"/>
          <w:sz w:val="24"/>
          <w:szCs w:val="24"/>
        </w:rPr>
        <w:t xml:space="preserve"> </w:t>
      </w:r>
      <w:r w:rsidRPr="001152BF">
        <w:rPr>
          <w:rFonts w:hAnsi="Times New Roman" w:cs="Times New Roman"/>
          <w:color w:val="000000"/>
          <w:sz w:val="24"/>
          <w:szCs w:val="24"/>
        </w:rPr>
        <w:t>аттестацию</w:t>
      </w:r>
      <w:r w:rsidRPr="001152BF">
        <w:rPr>
          <w:rFonts w:hAnsi="Times New Roman" w:cs="Times New Roman"/>
          <w:color w:val="000000"/>
          <w:sz w:val="24"/>
          <w:szCs w:val="24"/>
        </w:rPr>
        <w:t xml:space="preserve"> </w:t>
      </w:r>
      <w:r w:rsidRPr="001152BF">
        <w:rPr>
          <w:rFonts w:hAnsi="Times New Roman" w:cs="Times New Roman"/>
          <w:color w:val="000000"/>
          <w:sz w:val="24"/>
          <w:szCs w:val="24"/>
        </w:rPr>
        <w:t>обучающихся</w:t>
      </w:r>
      <w:r w:rsidRPr="001152BF">
        <w:rPr>
          <w:rFonts w:hAnsi="Times New Roman" w:cs="Times New Roman"/>
          <w:color w:val="000000"/>
          <w:sz w:val="24"/>
          <w:szCs w:val="24"/>
        </w:rPr>
        <w:t xml:space="preserve">, </w:t>
      </w:r>
      <w:r w:rsidRPr="001152BF">
        <w:rPr>
          <w:rFonts w:hAnsi="Times New Roman" w:cs="Times New Roman"/>
          <w:color w:val="000000"/>
          <w:sz w:val="24"/>
          <w:szCs w:val="24"/>
        </w:rPr>
        <w:t>определяется</w:t>
      </w:r>
      <w:r w:rsidRPr="001152BF">
        <w:rPr>
          <w:rFonts w:hAnsi="Times New Roman" w:cs="Times New Roman"/>
          <w:color w:val="000000"/>
          <w:sz w:val="24"/>
          <w:szCs w:val="24"/>
        </w:rPr>
        <w:t xml:space="preserve"> </w:t>
      </w:r>
      <w:r w:rsidRPr="001152BF">
        <w:rPr>
          <w:rFonts w:hAnsi="Times New Roman" w:cs="Times New Roman"/>
          <w:color w:val="000000"/>
          <w:sz w:val="24"/>
          <w:szCs w:val="24"/>
        </w:rPr>
        <w:t>рабочими</w:t>
      </w:r>
      <w:r w:rsidRPr="001152BF">
        <w:rPr>
          <w:rFonts w:hAnsi="Times New Roman" w:cs="Times New Roman"/>
          <w:color w:val="000000"/>
          <w:sz w:val="24"/>
          <w:szCs w:val="24"/>
        </w:rPr>
        <w:t xml:space="preserve"> </w:t>
      </w:r>
      <w:r w:rsidRPr="001152BF">
        <w:rPr>
          <w:rFonts w:hAnsi="Times New Roman" w:cs="Times New Roman"/>
          <w:color w:val="000000"/>
          <w:sz w:val="24"/>
          <w:szCs w:val="24"/>
        </w:rPr>
        <w:t>программами</w:t>
      </w:r>
      <w:r w:rsidRPr="001152BF">
        <w:rPr>
          <w:rFonts w:hAnsi="Times New Roman" w:cs="Times New Roman"/>
          <w:color w:val="000000"/>
          <w:sz w:val="24"/>
          <w:szCs w:val="24"/>
        </w:rPr>
        <w:t xml:space="preserve"> </w:t>
      </w:r>
      <w:r w:rsidRPr="001152BF">
        <w:rPr>
          <w:rFonts w:hAnsi="Times New Roman" w:cs="Times New Roman"/>
          <w:color w:val="000000"/>
          <w:sz w:val="24"/>
          <w:szCs w:val="24"/>
        </w:rPr>
        <w:t>учебных</w:t>
      </w:r>
      <w:r w:rsidRPr="001152BF">
        <w:rPr>
          <w:rFonts w:hAnsi="Times New Roman" w:cs="Times New Roman"/>
          <w:color w:val="000000"/>
          <w:sz w:val="24"/>
          <w:szCs w:val="24"/>
        </w:rPr>
        <w:t xml:space="preserve"> </w:t>
      </w:r>
      <w:r w:rsidRPr="001152BF">
        <w:rPr>
          <w:rFonts w:hAnsi="Times New Roman" w:cs="Times New Roman"/>
          <w:color w:val="000000"/>
          <w:sz w:val="24"/>
          <w:szCs w:val="24"/>
        </w:rPr>
        <w:t>предметов</w:t>
      </w:r>
      <w:r w:rsidRPr="001152BF">
        <w:rPr>
          <w:rFonts w:hAnsi="Times New Roman" w:cs="Times New Roman"/>
          <w:color w:val="000000"/>
          <w:sz w:val="24"/>
          <w:szCs w:val="24"/>
        </w:rPr>
        <w:t>,</w:t>
      </w:r>
      <w:r>
        <w:rPr>
          <w:rFonts w:hAnsi="Times New Roman" w:cs="Times New Roman"/>
          <w:color w:val="000000"/>
          <w:sz w:val="24"/>
          <w:szCs w:val="24"/>
        </w:rPr>
        <w:t> </w:t>
      </w:r>
      <w:r w:rsidRPr="001152BF">
        <w:rPr>
          <w:rFonts w:hAnsi="Times New Roman" w:cs="Times New Roman"/>
          <w:color w:val="000000"/>
          <w:sz w:val="24"/>
          <w:szCs w:val="24"/>
        </w:rPr>
        <w:t>учебных</w:t>
      </w:r>
      <w:r w:rsidRPr="001152BF">
        <w:rPr>
          <w:rFonts w:hAnsi="Times New Roman" w:cs="Times New Roman"/>
          <w:color w:val="000000"/>
          <w:sz w:val="24"/>
          <w:szCs w:val="24"/>
        </w:rPr>
        <w:t xml:space="preserve"> </w:t>
      </w:r>
      <w:r w:rsidRPr="001152BF">
        <w:rPr>
          <w:rFonts w:hAnsi="Times New Roman" w:cs="Times New Roman"/>
          <w:color w:val="000000"/>
          <w:sz w:val="24"/>
          <w:szCs w:val="24"/>
        </w:rPr>
        <w:t>и</w:t>
      </w:r>
      <w:r w:rsidRPr="001152BF">
        <w:rPr>
          <w:rFonts w:hAnsi="Times New Roman" w:cs="Times New Roman"/>
          <w:color w:val="000000"/>
          <w:sz w:val="24"/>
          <w:szCs w:val="24"/>
        </w:rPr>
        <w:t xml:space="preserve"> </w:t>
      </w:r>
      <w:r w:rsidRPr="001152BF">
        <w:rPr>
          <w:rFonts w:hAnsi="Times New Roman" w:cs="Times New Roman"/>
          <w:color w:val="000000"/>
          <w:sz w:val="24"/>
          <w:szCs w:val="24"/>
        </w:rPr>
        <w:t>внеурочных</w:t>
      </w:r>
      <w:r w:rsidRPr="001152BF">
        <w:rPr>
          <w:rFonts w:hAnsi="Times New Roman" w:cs="Times New Roman"/>
          <w:color w:val="000000"/>
          <w:sz w:val="24"/>
          <w:szCs w:val="24"/>
        </w:rPr>
        <w:t xml:space="preserve"> </w:t>
      </w:r>
      <w:r w:rsidRPr="001152BF">
        <w:rPr>
          <w:rFonts w:hAnsi="Times New Roman" w:cs="Times New Roman"/>
          <w:color w:val="000000"/>
          <w:sz w:val="24"/>
          <w:szCs w:val="24"/>
        </w:rPr>
        <w:t>курсов</w:t>
      </w:r>
      <w:r>
        <w:rPr>
          <w:rFonts w:hAnsi="Times New Roman" w:cs="Times New Roman"/>
          <w:color w:val="000000"/>
          <w:sz w:val="24"/>
          <w:szCs w:val="24"/>
        </w:rPr>
        <w:t> </w:t>
      </w:r>
      <w:r w:rsidRPr="001152BF">
        <w:rPr>
          <w:rFonts w:hAnsi="Times New Roman" w:cs="Times New Roman"/>
          <w:color w:val="000000"/>
          <w:sz w:val="24"/>
          <w:szCs w:val="24"/>
        </w:rPr>
        <w:t>и</w:t>
      </w:r>
      <w:r w:rsidRPr="001152BF">
        <w:rPr>
          <w:rFonts w:hAnsi="Times New Roman" w:cs="Times New Roman"/>
          <w:color w:val="000000"/>
          <w:sz w:val="24"/>
          <w:szCs w:val="24"/>
        </w:rPr>
        <w:t xml:space="preserve"> </w:t>
      </w:r>
      <w:r w:rsidRPr="001152BF">
        <w:rPr>
          <w:rFonts w:hAnsi="Times New Roman" w:cs="Times New Roman"/>
          <w:color w:val="000000"/>
          <w:sz w:val="24"/>
          <w:szCs w:val="24"/>
        </w:rPr>
        <w:t>календарным</w:t>
      </w:r>
      <w:r w:rsidRPr="001152BF">
        <w:rPr>
          <w:rFonts w:hAnsi="Times New Roman" w:cs="Times New Roman"/>
          <w:color w:val="000000"/>
          <w:sz w:val="24"/>
          <w:szCs w:val="24"/>
        </w:rPr>
        <w:t xml:space="preserve"> </w:t>
      </w:r>
      <w:r w:rsidRPr="001152BF">
        <w:rPr>
          <w:rFonts w:hAnsi="Times New Roman" w:cs="Times New Roman"/>
          <w:color w:val="000000"/>
          <w:sz w:val="24"/>
          <w:szCs w:val="24"/>
        </w:rPr>
        <w:t>учебным</w:t>
      </w:r>
      <w:r w:rsidRPr="001152BF">
        <w:rPr>
          <w:rFonts w:hAnsi="Times New Roman" w:cs="Times New Roman"/>
          <w:color w:val="000000"/>
          <w:sz w:val="24"/>
          <w:szCs w:val="24"/>
        </w:rPr>
        <w:t xml:space="preserve"> </w:t>
      </w:r>
      <w:r w:rsidRPr="001152BF">
        <w:rPr>
          <w:rFonts w:hAnsi="Times New Roman" w:cs="Times New Roman"/>
          <w:color w:val="000000"/>
          <w:sz w:val="24"/>
          <w:szCs w:val="24"/>
        </w:rPr>
        <w:t>графиком</w:t>
      </w:r>
      <w:r w:rsidRPr="001152BF">
        <w:rPr>
          <w:rFonts w:hAnsi="Times New Roman" w:cs="Times New Roman"/>
          <w:color w:val="000000"/>
          <w:sz w:val="24"/>
          <w:szCs w:val="24"/>
        </w:rPr>
        <w:t xml:space="preserve"> </w:t>
      </w:r>
      <w:r w:rsidRPr="001152BF">
        <w:rPr>
          <w:rFonts w:hAnsi="Times New Roman" w:cs="Times New Roman"/>
          <w:color w:val="000000"/>
          <w:sz w:val="24"/>
          <w:szCs w:val="24"/>
        </w:rPr>
        <w:t>основного</w:t>
      </w:r>
      <w:r w:rsidRPr="001152BF">
        <w:rPr>
          <w:rFonts w:hAnsi="Times New Roman" w:cs="Times New Roman"/>
          <w:color w:val="000000"/>
          <w:sz w:val="24"/>
          <w:szCs w:val="24"/>
        </w:rPr>
        <w:t xml:space="preserve"> </w:t>
      </w:r>
      <w:r w:rsidRPr="001152BF">
        <w:rPr>
          <w:rFonts w:hAnsi="Times New Roman" w:cs="Times New Roman"/>
          <w:color w:val="000000"/>
          <w:sz w:val="24"/>
          <w:szCs w:val="24"/>
        </w:rPr>
        <w:t>общего</w:t>
      </w:r>
      <w:r w:rsidRPr="001152BF">
        <w:rPr>
          <w:rFonts w:hAnsi="Times New Roman" w:cs="Times New Roman"/>
          <w:color w:val="000000"/>
          <w:sz w:val="24"/>
          <w:szCs w:val="24"/>
        </w:rPr>
        <w:t xml:space="preserve"> </w:t>
      </w:r>
      <w:r w:rsidRPr="001152BF">
        <w:rPr>
          <w:rFonts w:hAnsi="Times New Roman" w:cs="Times New Roman"/>
          <w:color w:val="000000"/>
          <w:sz w:val="24"/>
          <w:szCs w:val="24"/>
        </w:rPr>
        <w:t>образования</w:t>
      </w:r>
      <w:r w:rsidRPr="001152BF">
        <w:rPr>
          <w:rFonts w:hAnsi="Times New Roman" w:cs="Times New Roman"/>
          <w:color w:val="000000"/>
          <w:sz w:val="24"/>
          <w:szCs w:val="24"/>
        </w:rPr>
        <w:t xml:space="preserve">. </w:t>
      </w:r>
      <w:r w:rsidRPr="001152BF">
        <w:rPr>
          <w:rFonts w:hAnsi="Times New Roman" w:cs="Times New Roman"/>
          <w:color w:val="000000"/>
          <w:sz w:val="24"/>
          <w:szCs w:val="24"/>
        </w:rPr>
        <w:t>Формы</w:t>
      </w:r>
      <w:r w:rsidRPr="001152BF">
        <w:rPr>
          <w:rFonts w:hAnsi="Times New Roman" w:cs="Times New Roman"/>
          <w:color w:val="000000"/>
          <w:sz w:val="24"/>
          <w:szCs w:val="24"/>
        </w:rPr>
        <w:t xml:space="preserve"> </w:t>
      </w:r>
      <w:r w:rsidRPr="001152BF">
        <w:rPr>
          <w:rFonts w:hAnsi="Times New Roman" w:cs="Times New Roman"/>
          <w:color w:val="000000"/>
          <w:sz w:val="24"/>
          <w:szCs w:val="24"/>
        </w:rPr>
        <w:t>промежуточной</w:t>
      </w:r>
      <w:r w:rsidRPr="001152BF">
        <w:rPr>
          <w:rFonts w:hAnsi="Times New Roman" w:cs="Times New Roman"/>
          <w:color w:val="000000"/>
          <w:sz w:val="24"/>
          <w:szCs w:val="24"/>
        </w:rPr>
        <w:t xml:space="preserve"> </w:t>
      </w:r>
      <w:r w:rsidRPr="001152BF">
        <w:rPr>
          <w:rFonts w:hAnsi="Times New Roman" w:cs="Times New Roman"/>
          <w:color w:val="000000"/>
          <w:sz w:val="24"/>
          <w:szCs w:val="24"/>
        </w:rPr>
        <w:t>аттестации</w:t>
      </w:r>
      <w:r w:rsidRPr="001152BF">
        <w:rPr>
          <w:rFonts w:hAnsi="Times New Roman" w:cs="Times New Roman"/>
          <w:color w:val="000000"/>
          <w:sz w:val="24"/>
          <w:szCs w:val="24"/>
        </w:rPr>
        <w:t xml:space="preserve"> </w:t>
      </w:r>
      <w:r w:rsidRPr="001152BF">
        <w:rPr>
          <w:rFonts w:hAnsi="Times New Roman" w:cs="Times New Roman"/>
          <w:color w:val="000000"/>
          <w:sz w:val="24"/>
          <w:szCs w:val="24"/>
        </w:rPr>
        <w:t>учебных</w:t>
      </w:r>
      <w:r w:rsidRPr="001152BF">
        <w:rPr>
          <w:rFonts w:hAnsi="Times New Roman" w:cs="Times New Roman"/>
          <w:color w:val="000000"/>
          <w:sz w:val="24"/>
          <w:szCs w:val="24"/>
        </w:rPr>
        <w:t xml:space="preserve"> </w:t>
      </w:r>
      <w:r w:rsidRPr="001152BF">
        <w:rPr>
          <w:rFonts w:hAnsi="Times New Roman" w:cs="Times New Roman"/>
          <w:color w:val="000000"/>
          <w:sz w:val="24"/>
          <w:szCs w:val="24"/>
        </w:rPr>
        <w:t>предметов</w:t>
      </w:r>
      <w:r w:rsidRPr="001152BF">
        <w:rPr>
          <w:rFonts w:hAnsi="Times New Roman" w:cs="Times New Roman"/>
          <w:color w:val="000000"/>
          <w:sz w:val="24"/>
          <w:szCs w:val="24"/>
        </w:rPr>
        <w:t>,</w:t>
      </w:r>
      <w:r>
        <w:rPr>
          <w:rFonts w:hAnsi="Times New Roman" w:cs="Times New Roman"/>
          <w:color w:val="000000"/>
          <w:sz w:val="24"/>
          <w:szCs w:val="24"/>
        </w:rPr>
        <w:t> </w:t>
      </w:r>
      <w:r w:rsidRPr="001152BF">
        <w:rPr>
          <w:rFonts w:hAnsi="Times New Roman" w:cs="Times New Roman"/>
          <w:color w:val="000000"/>
          <w:sz w:val="24"/>
          <w:szCs w:val="24"/>
        </w:rPr>
        <w:t>учебных</w:t>
      </w:r>
      <w:r w:rsidR="00AA1DFE">
        <w:rPr>
          <w:rFonts w:hAnsi="Times New Roman" w:cs="Times New Roman"/>
          <w:color w:val="000000"/>
          <w:sz w:val="24"/>
          <w:szCs w:val="24"/>
        </w:rPr>
        <w:t xml:space="preserve"> </w:t>
      </w:r>
      <w:r w:rsidRPr="001152BF">
        <w:rPr>
          <w:rFonts w:hAnsi="Times New Roman" w:cs="Times New Roman"/>
          <w:color w:val="000000"/>
          <w:sz w:val="24"/>
          <w:szCs w:val="24"/>
        </w:rPr>
        <w:t>курсов</w:t>
      </w:r>
      <w:r>
        <w:rPr>
          <w:rFonts w:hAnsi="Times New Roman" w:cs="Times New Roman"/>
          <w:color w:val="000000"/>
          <w:sz w:val="24"/>
          <w:szCs w:val="24"/>
        </w:rPr>
        <w:t xml:space="preserve">, </w:t>
      </w:r>
      <w:r>
        <w:rPr>
          <w:rFonts w:hAnsi="Times New Roman" w:cs="Times New Roman"/>
          <w:color w:val="000000"/>
          <w:sz w:val="24"/>
          <w:szCs w:val="24"/>
        </w:rPr>
        <w:t>модулей</w:t>
      </w:r>
      <w:bookmarkStart w:id="0" w:name="_GoBack"/>
      <w:bookmarkEnd w:id="0"/>
      <w:r w:rsidRPr="001152BF">
        <w:rPr>
          <w:rFonts w:hAnsi="Times New Roman" w:cs="Times New Roman"/>
          <w:color w:val="000000"/>
          <w:sz w:val="24"/>
          <w:szCs w:val="24"/>
        </w:rPr>
        <w:t xml:space="preserve"> </w:t>
      </w:r>
      <w:r w:rsidRPr="001152BF">
        <w:rPr>
          <w:rFonts w:hAnsi="Times New Roman" w:cs="Times New Roman"/>
          <w:color w:val="000000"/>
          <w:sz w:val="24"/>
          <w:szCs w:val="24"/>
        </w:rPr>
        <w:t>представлены</w:t>
      </w:r>
      <w:r w:rsidRPr="001152BF">
        <w:rPr>
          <w:rFonts w:hAnsi="Times New Roman" w:cs="Times New Roman"/>
          <w:color w:val="000000"/>
          <w:sz w:val="24"/>
          <w:szCs w:val="24"/>
        </w:rPr>
        <w:t xml:space="preserve"> </w:t>
      </w:r>
      <w:r w:rsidRPr="001152BF">
        <w:rPr>
          <w:rFonts w:hAnsi="Times New Roman" w:cs="Times New Roman"/>
          <w:color w:val="000000"/>
          <w:sz w:val="24"/>
          <w:szCs w:val="24"/>
        </w:rPr>
        <w:t>в</w:t>
      </w:r>
      <w:r w:rsidRPr="001152BF">
        <w:rPr>
          <w:rFonts w:hAnsi="Times New Roman" w:cs="Times New Roman"/>
          <w:color w:val="000000"/>
          <w:sz w:val="24"/>
          <w:szCs w:val="24"/>
        </w:rPr>
        <w:t xml:space="preserve"> </w:t>
      </w:r>
      <w:r w:rsidRPr="001152BF">
        <w:rPr>
          <w:rFonts w:hAnsi="Times New Roman" w:cs="Times New Roman"/>
          <w:color w:val="000000"/>
          <w:sz w:val="24"/>
          <w:szCs w:val="24"/>
        </w:rPr>
        <w:t>таблице</w:t>
      </w:r>
      <w:r w:rsidRPr="001152BF">
        <w:rPr>
          <w:rFonts w:hAnsi="Times New Roman" w:cs="Times New Roman"/>
          <w:color w:val="000000"/>
          <w:sz w:val="24"/>
          <w:szCs w:val="24"/>
        </w:rPr>
        <w:t>.</w:t>
      </w:r>
    </w:p>
    <w:p w:rsidR="00427F6A" w:rsidRPr="001152BF" w:rsidRDefault="00427F6A" w:rsidP="00427F6A">
      <w:pPr>
        <w:jc w:val="both"/>
        <w:rPr>
          <w:rFonts w:hAnsi="Times New Roman" w:cs="Times New Roman"/>
          <w:color w:val="000000"/>
          <w:sz w:val="24"/>
          <w:szCs w:val="24"/>
        </w:rPr>
      </w:pPr>
    </w:p>
    <w:tbl>
      <w:tblPr>
        <w:tblW w:w="5260" w:type="pct"/>
        <w:tblCellMar>
          <w:top w:w="15" w:type="dxa"/>
          <w:left w:w="15" w:type="dxa"/>
          <w:bottom w:w="15" w:type="dxa"/>
          <w:right w:w="15" w:type="dxa"/>
        </w:tblCellMar>
        <w:tblLook w:val="0600"/>
      </w:tblPr>
      <w:tblGrid>
        <w:gridCol w:w="3176"/>
        <w:gridCol w:w="1019"/>
        <w:gridCol w:w="6423"/>
      </w:tblGrid>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vAlign w:val="center"/>
          </w:tcPr>
          <w:p w:rsidR="00427F6A" w:rsidRPr="00427F6A" w:rsidRDefault="00427F6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lastRenderedPageBreak/>
              <w:t>Предметы, курсы</w:t>
            </w:r>
          </w:p>
        </w:tc>
        <w:tc>
          <w:tcPr>
            <w:tcW w:w="914" w:type="dxa"/>
            <w:tcBorders>
              <w:top w:val="single" w:sz="6" w:space="0" w:color="000000"/>
              <w:left w:val="single" w:sz="6" w:space="0" w:color="000000"/>
              <w:bottom w:val="single" w:sz="6" w:space="0" w:color="000000"/>
              <w:right w:val="single" w:sz="6" w:space="0" w:color="000000"/>
            </w:tcBorders>
            <w:vAlign w:val="center"/>
          </w:tcPr>
          <w:p w:rsidR="00427F6A" w:rsidRPr="00427F6A" w:rsidRDefault="00427F6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Классы</w:t>
            </w:r>
          </w:p>
        </w:tc>
        <w:tc>
          <w:tcPr>
            <w:tcW w:w="5764" w:type="dxa"/>
            <w:tcBorders>
              <w:top w:val="single" w:sz="6" w:space="0" w:color="000000"/>
              <w:left w:val="single" w:sz="6" w:space="0" w:color="000000"/>
              <w:bottom w:val="single" w:sz="6" w:space="0" w:color="000000"/>
              <w:right w:val="single" w:sz="6" w:space="0" w:color="000000"/>
            </w:tcBorders>
            <w:vAlign w:val="center"/>
          </w:tcPr>
          <w:p w:rsidR="00427F6A" w:rsidRPr="00427F6A" w:rsidRDefault="00427F6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Формы</w:t>
            </w:r>
            <w:r w:rsidRPr="00427F6A">
              <w:rPr>
                <w:rFonts w:ascii="Times New Roman" w:hAnsi="Times New Roman" w:cs="Times New Roman"/>
                <w:b/>
                <w:sz w:val="24"/>
                <w:szCs w:val="24"/>
                <w:lang w:val="ru-RU"/>
              </w:rPr>
              <w:t xml:space="preserve"> </w:t>
            </w:r>
            <w:r w:rsidRPr="00427F6A">
              <w:rPr>
                <w:rFonts w:ascii="Times New Roman" w:hAnsi="Times New Roman" w:cs="Times New Roman"/>
                <w:b/>
                <w:sz w:val="24"/>
                <w:szCs w:val="24"/>
              </w:rPr>
              <w:t>промежуточной</w:t>
            </w:r>
            <w:r w:rsidRPr="00427F6A">
              <w:rPr>
                <w:rFonts w:ascii="Times New Roman" w:hAnsi="Times New Roman" w:cs="Times New Roman"/>
                <w:b/>
                <w:sz w:val="24"/>
                <w:szCs w:val="24"/>
                <w:lang w:val="ru-RU"/>
              </w:rPr>
              <w:t xml:space="preserve"> </w:t>
            </w:r>
            <w:r w:rsidRPr="00427F6A">
              <w:rPr>
                <w:rFonts w:ascii="Times New Roman" w:hAnsi="Times New Roman" w:cs="Times New Roman"/>
                <w:b/>
                <w:sz w:val="24"/>
                <w:szCs w:val="24"/>
              </w:rPr>
              <w:t>аттестации</w:t>
            </w:r>
          </w:p>
        </w:tc>
      </w:tr>
      <w:tr w:rsidR="00427F6A" w:rsidRPr="00427F6A" w:rsidTr="00D769A8">
        <w:trPr>
          <w:trHeight w:val="717"/>
        </w:trPr>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Русскийязык</w:t>
            </w:r>
          </w:p>
        </w:tc>
        <w:tc>
          <w:tcPr>
            <w:tcW w:w="914" w:type="dxa"/>
            <w:tcBorders>
              <w:top w:val="single" w:sz="6" w:space="0" w:color="000000"/>
              <w:left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5–8</w:t>
            </w:r>
          </w:p>
        </w:tc>
        <w:tc>
          <w:tcPr>
            <w:tcW w:w="5764" w:type="dxa"/>
            <w:tcBorders>
              <w:top w:val="single" w:sz="6" w:space="0" w:color="000000"/>
              <w:left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color w:val="000000"/>
                <w:sz w:val="24"/>
                <w:szCs w:val="24"/>
                <w:lang w:val="ru-RU"/>
              </w:rPr>
              <w:t>Проверочная работа в формате ВПР</w:t>
            </w:r>
          </w:p>
        </w:tc>
      </w:tr>
      <w:tr w:rsidR="00427F6A" w:rsidRPr="00427F6A" w:rsidTr="00D769A8">
        <w:tc>
          <w:tcPr>
            <w:tcW w:w="285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Литература</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5–6</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color w:val="000000"/>
                <w:sz w:val="24"/>
                <w:szCs w:val="24"/>
                <w:lang w:val="ru-RU"/>
              </w:rPr>
              <w:t>Проверочная работа в формате ВПР (в случае случайного выбора)</w:t>
            </w:r>
          </w:p>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sz w:val="24"/>
                <w:szCs w:val="24"/>
                <w:lang w:val="ru-RU"/>
              </w:rPr>
              <w:t>Задания на основе анализа текста,</w:t>
            </w:r>
            <w:r w:rsidRPr="00427F6A">
              <w:rPr>
                <w:rFonts w:ascii="Times New Roman" w:hAnsi="Times New Roman" w:cs="Times New Roman"/>
                <w:sz w:val="24"/>
                <w:szCs w:val="24"/>
              </w:rPr>
              <w:t> </w:t>
            </w:r>
            <w:r w:rsidRPr="00427F6A">
              <w:rPr>
                <w:rFonts w:ascii="Times New Roman" w:hAnsi="Times New Roman" w:cs="Times New Roman"/>
                <w:sz w:val="24"/>
                <w:szCs w:val="24"/>
                <w:lang w:val="ru-RU"/>
              </w:rPr>
              <w:t>сочинение</w:t>
            </w:r>
          </w:p>
        </w:tc>
      </w:tr>
      <w:tr w:rsidR="00427F6A" w:rsidRPr="00427F6A" w:rsidTr="00D769A8">
        <w:tc>
          <w:tcPr>
            <w:tcW w:w="285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lang w:val="ru-RU"/>
              </w:rPr>
            </w:pP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7–8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color w:val="000000"/>
                <w:sz w:val="24"/>
                <w:szCs w:val="24"/>
                <w:lang w:val="ru-RU"/>
              </w:rPr>
              <w:t>Проверочная работа в формате ВПР (в случае случайного выбора)</w:t>
            </w:r>
          </w:p>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Контрольная</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работа, сочинение</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Иностранныйязык (английский)</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color w:val="000000"/>
                <w:sz w:val="24"/>
                <w:szCs w:val="24"/>
                <w:lang w:val="ru-RU"/>
              </w:rPr>
              <w:t>Проверочная работа в формате ВПР (в случае случайного выбора)</w:t>
            </w:r>
          </w:p>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Контрольная</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работа</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Математика</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5–6</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color w:val="000000"/>
                <w:sz w:val="24"/>
                <w:szCs w:val="24"/>
                <w:lang w:val="ru-RU"/>
              </w:rPr>
              <w:t>Проверочная работа в формате ВПР</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Алгебра</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7–8</w:t>
            </w:r>
          </w:p>
        </w:tc>
        <w:tc>
          <w:tcPr>
            <w:tcW w:w="5764"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color w:val="000000"/>
                <w:sz w:val="24"/>
                <w:szCs w:val="24"/>
                <w:lang w:val="ru-RU"/>
              </w:rPr>
              <w:t>Проверочная работа в формате ВПР</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Геометрия</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7–8</w:t>
            </w:r>
          </w:p>
        </w:tc>
        <w:tc>
          <w:tcPr>
            <w:tcW w:w="5764" w:type="dxa"/>
            <w:vMerge w:val="restar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Контрольная работа</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Вероятность и статистика</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7–8</w:t>
            </w:r>
          </w:p>
        </w:tc>
        <w:tc>
          <w:tcPr>
            <w:tcW w:w="576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Информатика</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7–8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color w:val="000000"/>
                <w:sz w:val="24"/>
                <w:szCs w:val="24"/>
                <w:lang w:val="ru-RU"/>
              </w:rPr>
              <w:t>Проверочная работа в формате ВПР (в случае случайного выбора)</w:t>
            </w:r>
          </w:p>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Индивидуальный</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проект</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История</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color w:val="000000"/>
                <w:sz w:val="24"/>
                <w:szCs w:val="24"/>
                <w:lang w:val="ru-RU"/>
              </w:rPr>
              <w:t>Проверочная работа в формате ВПР (в случае случайного выбора)</w:t>
            </w:r>
          </w:p>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Контрольная</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работа</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География</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color w:val="000000"/>
                <w:sz w:val="24"/>
                <w:szCs w:val="24"/>
                <w:lang w:val="ru-RU"/>
              </w:rPr>
              <w:t>Проверочная работа в формате ВПР (в случае случайного выбора)</w:t>
            </w:r>
          </w:p>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Контрольная</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работа</w:t>
            </w:r>
          </w:p>
        </w:tc>
      </w:tr>
      <w:tr w:rsidR="00427F6A" w:rsidRPr="00427F6A" w:rsidTr="00D769A8">
        <w:tc>
          <w:tcPr>
            <w:tcW w:w="2850"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Физика</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7</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color w:val="000000"/>
                <w:sz w:val="24"/>
                <w:szCs w:val="24"/>
                <w:lang w:val="ru-RU"/>
              </w:rPr>
              <w:t>Проверочная работа в формате ВПР (в случае случайного выбора)</w:t>
            </w:r>
          </w:p>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Устный экзамен по билетам</w:t>
            </w:r>
          </w:p>
        </w:tc>
      </w:tr>
      <w:tr w:rsidR="00427F6A" w:rsidRPr="00427F6A" w:rsidTr="00D769A8">
        <w:tc>
          <w:tcPr>
            <w:tcW w:w="2850"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rPr>
              <w:t>Контрольная</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работа</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Химия</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color w:val="000000"/>
                <w:sz w:val="24"/>
                <w:szCs w:val="24"/>
                <w:lang w:val="ru-RU"/>
              </w:rPr>
              <w:t>Проверочная работа в формате ВПР (в случае случайного выбора)</w:t>
            </w:r>
          </w:p>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lang w:val="ru-RU"/>
              </w:rPr>
              <w:t>Устный экзамен по билетам</w:t>
            </w:r>
          </w:p>
        </w:tc>
      </w:tr>
      <w:tr w:rsidR="00427F6A" w:rsidRPr="00427F6A" w:rsidTr="00D769A8">
        <w:trPr>
          <w:trHeight w:val="409"/>
        </w:trPr>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Биология</w:t>
            </w:r>
          </w:p>
        </w:tc>
        <w:tc>
          <w:tcPr>
            <w:tcW w:w="914" w:type="dxa"/>
            <w:tcBorders>
              <w:top w:val="single" w:sz="6" w:space="0" w:color="000000"/>
              <w:left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rPr>
              <w:t>5</w:t>
            </w:r>
            <w:r w:rsidRPr="00427F6A">
              <w:rPr>
                <w:rFonts w:ascii="Times New Roman" w:hAnsi="Times New Roman" w:cs="Times New Roman"/>
                <w:sz w:val="24"/>
                <w:szCs w:val="24"/>
                <w:lang w:val="ru-RU"/>
              </w:rPr>
              <w:t>-8</w:t>
            </w:r>
          </w:p>
        </w:tc>
        <w:tc>
          <w:tcPr>
            <w:tcW w:w="5764" w:type="dxa"/>
            <w:tcBorders>
              <w:top w:val="single" w:sz="6" w:space="0" w:color="000000"/>
              <w:left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color w:val="000000"/>
                <w:sz w:val="24"/>
                <w:szCs w:val="24"/>
                <w:lang w:val="ru-RU"/>
              </w:rPr>
              <w:t xml:space="preserve">Проверочная работа в формате ВПР (в случае случайного </w:t>
            </w:r>
            <w:r w:rsidRPr="00427F6A">
              <w:rPr>
                <w:rFonts w:ascii="Times New Roman" w:hAnsi="Times New Roman" w:cs="Times New Roman"/>
                <w:color w:val="000000"/>
                <w:sz w:val="24"/>
                <w:szCs w:val="24"/>
                <w:lang w:val="ru-RU"/>
              </w:rPr>
              <w:lastRenderedPageBreak/>
              <w:t>выбора)</w:t>
            </w:r>
          </w:p>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Контрольная</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работа</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lastRenderedPageBreak/>
              <w:t>Изобразительное</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искусство</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5–7</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Разработка</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предметов</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живописи</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Музыка</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Тестирование</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Труд (технология)</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 xml:space="preserve">Индивидуальный проект </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Физическая</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культура</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Сдача</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нормативов, тест</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Основы безопасности и защиты Родины</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rPr>
              <w:t>Тест</w:t>
            </w:r>
            <w:r w:rsidRPr="00427F6A">
              <w:rPr>
                <w:rFonts w:ascii="Times New Roman" w:hAnsi="Times New Roman" w:cs="Times New Roman"/>
                <w:sz w:val="24"/>
                <w:szCs w:val="24"/>
                <w:lang w:val="ru-RU"/>
              </w:rPr>
              <w:t>ирование</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Модуль  по</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видам</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спорта</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Результаты</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соревнований</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Смысловое</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чтение</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5</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rPr>
            </w:pPr>
            <w:r w:rsidRPr="00427F6A">
              <w:rPr>
                <w:rFonts w:ascii="Times New Roman" w:hAnsi="Times New Roman" w:cs="Times New Roman"/>
                <w:sz w:val="24"/>
                <w:szCs w:val="24"/>
              </w:rPr>
              <w:t>Комплексная</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контрольная</w:t>
            </w:r>
            <w:r w:rsidRPr="00427F6A">
              <w:rPr>
                <w:rFonts w:ascii="Times New Roman" w:hAnsi="Times New Roman" w:cs="Times New Roman"/>
                <w:sz w:val="24"/>
                <w:szCs w:val="24"/>
                <w:lang w:val="ru-RU"/>
              </w:rPr>
              <w:t xml:space="preserve"> </w:t>
            </w:r>
            <w:r w:rsidRPr="00427F6A">
              <w:rPr>
                <w:rFonts w:ascii="Times New Roman" w:hAnsi="Times New Roman" w:cs="Times New Roman"/>
                <w:sz w:val="24"/>
                <w:szCs w:val="24"/>
              </w:rPr>
              <w:t>работа</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Практикум по решению биологических задач</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rPr>
              <w:t>5–</w:t>
            </w:r>
            <w:r w:rsidRPr="00427F6A">
              <w:rPr>
                <w:rFonts w:ascii="Times New Roman" w:hAnsi="Times New Roman" w:cs="Times New Roman"/>
                <w:sz w:val="24"/>
                <w:szCs w:val="24"/>
                <w:lang w:val="ru-RU"/>
              </w:rPr>
              <w:t>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color w:val="000000"/>
                <w:sz w:val="24"/>
                <w:szCs w:val="24"/>
              </w:rPr>
              <w:t>Групповой</w:t>
            </w:r>
            <w:r w:rsidRPr="00427F6A">
              <w:rPr>
                <w:rFonts w:ascii="Times New Roman" w:hAnsi="Times New Roman" w:cs="Times New Roman"/>
                <w:color w:val="000000"/>
                <w:sz w:val="24"/>
                <w:szCs w:val="24"/>
                <w:lang w:val="ru-RU"/>
              </w:rPr>
              <w:t xml:space="preserve"> </w:t>
            </w:r>
            <w:r w:rsidRPr="00427F6A">
              <w:rPr>
                <w:rFonts w:ascii="Times New Roman" w:hAnsi="Times New Roman" w:cs="Times New Roman"/>
                <w:color w:val="000000"/>
                <w:sz w:val="24"/>
                <w:szCs w:val="24"/>
              </w:rPr>
              <w:t>проект</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Практикум по решению математических задач</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8</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color w:val="000000"/>
                <w:sz w:val="24"/>
                <w:szCs w:val="24"/>
                <w:lang w:val="ru-RU"/>
              </w:rPr>
            </w:pPr>
            <w:r w:rsidRPr="00427F6A">
              <w:rPr>
                <w:rFonts w:ascii="Times New Roman" w:hAnsi="Times New Roman" w:cs="Times New Roman"/>
                <w:color w:val="000000"/>
                <w:sz w:val="24"/>
                <w:szCs w:val="24"/>
                <w:lang w:val="ru-RU"/>
              </w:rPr>
              <w:t>Учет работы на платформе «Учи.ру»</w:t>
            </w:r>
          </w:p>
        </w:tc>
      </w:tr>
      <w:tr w:rsidR="00427F6A" w:rsidRPr="00427F6A" w:rsidTr="00D769A8">
        <w:tc>
          <w:tcPr>
            <w:tcW w:w="2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Все предметы учебного плана</w:t>
            </w:r>
          </w:p>
        </w:tc>
        <w:tc>
          <w:tcPr>
            <w:tcW w:w="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9</w:t>
            </w:r>
          </w:p>
        </w:tc>
        <w:tc>
          <w:tcPr>
            <w:tcW w:w="5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7F6A" w:rsidRPr="00427F6A" w:rsidRDefault="00427F6A" w:rsidP="00427F6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На основе результатов накопленной оценки и результатов выполнения тематических проверочных работ</w:t>
            </w:r>
          </w:p>
        </w:tc>
      </w:tr>
    </w:tbl>
    <w:p w:rsidR="00BC099A" w:rsidRDefault="00BC099A" w:rsidP="00210A2C">
      <w:pPr>
        <w:jc w:val="both"/>
        <w:rPr>
          <w:rFonts w:ascii="Times New Roman" w:hAnsi="Times New Roman" w:cs="Times New Roman"/>
          <w:sz w:val="24"/>
          <w:szCs w:val="24"/>
        </w:rPr>
      </w:pPr>
      <w:r>
        <w:rPr>
          <w:rFonts w:ascii="Times New Roman" w:hAnsi="Times New Roman" w:cs="Times New Roman"/>
          <w:sz w:val="24"/>
          <w:szCs w:val="24"/>
        </w:rPr>
        <w:t xml:space="preserve">  </w:t>
      </w:r>
      <w:r w:rsidRPr="00BC099A">
        <w:rPr>
          <w:rFonts w:ascii="Times New Roman" w:hAnsi="Times New Roman" w:cs="Times New Roman"/>
          <w:sz w:val="24"/>
          <w:szCs w:val="24"/>
        </w:rPr>
        <w:t>Итоги годовой промежуточной аттестации обучающихся отражаются в электронных журналах АИС в разделах тех учебных предметов, по которым она проводилась. Промежуточная аттестация проводится в течение учебного периода (четверть) с целью систематического контроля уровня освоения обучающимися тем (разделов) образовательной программы учебного предмета за оцениваемый период, прочности предметных знаний и умений, степени развития деятельностно-коммуникативных умений, ценностных ориентаций. Порядок, формы, периодичность текущего контроля успеваемости обучающихся определены рабочей программой учебного предмета. Успеваемость всех обучающихся подлежит текущему контролю в виде отметок по пятибалльной шкале.</w:t>
      </w: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427F6A" w:rsidRDefault="00427F6A" w:rsidP="00BC099A">
      <w:pPr>
        <w:pStyle w:val="a5"/>
        <w:jc w:val="center"/>
        <w:rPr>
          <w:rFonts w:ascii="Times New Roman" w:hAnsi="Times New Roman" w:cs="Times New Roman"/>
          <w:b/>
          <w:sz w:val="24"/>
          <w:szCs w:val="24"/>
          <w:lang w:val="ru-RU"/>
        </w:rPr>
      </w:pPr>
    </w:p>
    <w:p w:rsidR="00BC099A" w:rsidRPr="00427F6A" w:rsidRDefault="00BC099A" w:rsidP="00BC099A">
      <w:pPr>
        <w:pStyle w:val="a5"/>
        <w:jc w:val="center"/>
        <w:rPr>
          <w:rFonts w:ascii="Times New Roman" w:hAnsi="Times New Roman" w:cs="Times New Roman"/>
          <w:b/>
          <w:sz w:val="24"/>
          <w:szCs w:val="24"/>
          <w:lang w:val="ru-RU"/>
        </w:rPr>
      </w:pPr>
      <w:r w:rsidRPr="00427F6A">
        <w:rPr>
          <w:rFonts w:ascii="Times New Roman" w:hAnsi="Times New Roman" w:cs="Times New Roman"/>
          <w:b/>
          <w:sz w:val="24"/>
          <w:szCs w:val="24"/>
          <w:lang w:val="ru-RU"/>
        </w:rPr>
        <w:lastRenderedPageBreak/>
        <w:t>Учебный план основного общего образования (пятидневная неделя)</w:t>
      </w:r>
    </w:p>
    <w:p w:rsidR="00BC099A" w:rsidRPr="00AA1DFE" w:rsidRDefault="00BC099A" w:rsidP="00BC099A">
      <w:pPr>
        <w:pStyle w:val="a5"/>
        <w:jc w:val="center"/>
        <w:rPr>
          <w:rFonts w:ascii="Times New Roman" w:hAnsi="Times New Roman" w:cs="Times New Roman"/>
          <w:b/>
          <w:sz w:val="24"/>
          <w:szCs w:val="24"/>
          <w:lang w:val="ru-RU"/>
        </w:rPr>
      </w:pPr>
      <w:r w:rsidRPr="00AA1DFE">
        <w:rPr>
          <w:rFonts w:ascii="Times New Roman" w:hAnsi="Times New Roman" w:cs="Times New Roman"/>
          <w:b/>
          <w:sz w:val="24"/>
          <w:szCs w:val="24"/>
          <w:lang w:val="ru-RU"/>
        </w:rPr>
        <w:t>для обучающихся с ТНР (5-и дневная неделя)</w:t>
      </w:r>
    </w:p>
    <w:tbl>
      <w:tblPr>
        <w:tblW w:w="5000" w:type="pct"/>
        <w:tblCellMar>
          <w:top w:w="15" w:type="dxa"/>
          <w:left w:w="15" w:type="dxa"/>
          <w:bottom w:w="15" w:type="dxa"/>
          <w:right w:w="15" w:type="dxa"/>
        </w:tblCellMar>
        <w:tblLook w:val="0600"/>
      </w:tblPr>
      <w:tblGrid>
        <w:gridCol w:w="6223"/>
        <w:gridCol w:w="636"/>
        <w:gridCol w:w="636"/>
        <w:gridCol w:w="636"/>
        <w:gridCol w:w="636"/>
        <w:gridCol w:w="636"/>
        <w:gridCol w:w="690"/>
      </w:tblGrid>
      <w:tr w:rsidR="00BC099A" w:rsidRPr="00BC099A" w:rsidTr="00427F6A">
        <w:tc>
          <w:tcPr>
            <w:tcW w:w="6223" w:type="dxa"/>
            <w:vMerge w:val="restart"/>
            <w:tcBorders>
              <w:top w:val="single" w:sz="6" w:space="0" w:color="000000"/>
              <w:left w:val="single" w:sz="6" w:space="0" w:color="000000"/>
              <w:bottom w:val="single" w:sz="6" w:space="0" w:color="000000"/>
              <w:right w:val="single" w:sz="6" w:space="0" w:color="000000"/>
            </w:tcBorders>
            <w:vAlign w:val="center"/>
          </w:tcPr>
          <w:p w:rsidR="00BC099A" w:rsidRPr="00BC099A" w:rsidRDefault="00BC099A" w:rsidP="00BC099A">
            <w:pPr>
              <w:pStyle w:val="a4"/>
              <w:rPr>
                <w:rFonts w:ascii="Times New Roman" w:hAnsi="Times New Roman" w:cs="Times New Roman"/>
                <w:b/>
                <w:sz w:val="24"/>
                <w:szCs w:val="24"/>
              </w:rPr>
            </w:pPr>
            <w:r w:rsidRPr="00BC099A">
              <w:rPr>
                <w:rFonts w:ascii="Times New Roman" w:hAnsi="Times New Roman" w:cs="Times New Roman"/>
                <w:b/>
                <w:sz w:val="24"/>
                <w:szCs w:val="24"/>
              </w:rPr>
              <w:t>Учебные предметы</w:t>
            </w:r>
          </w:p>
        </w:tc>
        <w:tc>
          <w:tcPr>
            <w:tcW w:w="0" w:type="auto"/>
            <w:gridSpan w:val="5"/>
            <w:tcBorders>
              <w:top w:val="single" w:sz="6" w:space="0" w:color="000000"/>
              <w:left w:val="single" w:sz="6" w:space="0" w:color="000000"/>
              <w:bottom w:val="single" w:sz="6" w:space="0" w:color="000000"/>
              <w:right w:val="single" w:sz="6" w:space="0" w:color="000000"/>
            </w:tcBorders>
            <w:vAlign w:val="center"/>
          </w:tcPr>
          <w:p w:rsidR="00BC099A" w:rsidRPr="00BC099A" w:rsidRDefault="00BC099A" w:rsidP="00BC099A">
            <w:pPr>
              <w:pStyle w:val="a4"/>
              <w:rPr>
                <w:rFonts w:ascii="Times New Roman" w:hAnsi="Times New Roman" w:cs="Times New Roman"/>
                <w:b/>
                <w:sz w:val="24"/>
                <w:szCs w:val="24"/>
              </w:rPr>
            </w:pPr>
            <w:r w:rsidRPr="00BC099A">
              <w:rPr>
                <w:rFonts w:ascii="Times New Roman" w:hAnsi="Times New Roman" w:cs="Times New Roman"/>
                <w:b/>
                <w:sz w:val="24"/>
                <w:szCs w:val="24"/>
              </w:rPr>
              <w:t>Количество</w:t>
            </w:r>
            <w:r w:rsidRPr="00BC099A">
              <w:rPr>
                <w:rFonts w:ascii="Times New Roman" w:hAnsi="Times New Roman" w:cs="Times New Roman"/>
                <w:b/>
                <w:sz w:val="24"/>
                <w:szCs w:val="24"/>
                <w:lang w:val="ru-RU"/>
              </w:rPr>
              <w:t xml:space="preserve"> </w:t>
            </w:r>
            <w:r w:rsidRPr="00BC099A">
              <w:rPr>
                <w:rFonts w:ascii="Times New Roman" w:hAnsi="Times New Roman" w:cs="Times New Roman"/>
                <w:b/>
                <w:sz w:val="24"/>
                <w:szCs w:val="24"/>
              </w:rPr>
              <w:t>часов в неделю</w:t>
            </w:r>
          </w:p>
        </w:tc>
        <w:tc>
          <w:tcPr>
            <w:tcW w:w="690" w:type="dxa"/>
            <w:vMerge w:val="restart"/>
            <w:tcBorders>
              <w:top w:val="single" w:sz="6" w:space="0" w:color="000000"/>
              <w:left w:val="single" w:sz="6" w:space="0" w:color="000000"/>
              <w:bottom w:val="single" w:sz="6" w:space="0" w:color="000000"/>
              <w:right w:val="single" w:sz="6" w:space="0" w:color="000000"/>
            </w:tcBorders>
            <w:vAlign w:val="center"/>
          </w:tcPr>
          <w:p w:rsidR="00BC099A" w:rsidRPr="00BC099A" w:rsidRDefault="00BC099A" w:rsidP="00BC099A">
            <w:pPr>
              <w:pStyle w:val="a4"/>
              <w:rPr>
                <w:rFonts w:ascii="Times New Roman" w:hAnsi="Times New Roman" w:cs="Times New Roman"/>
                <w:b/>
                <w:sz w:val="24"/>
                <w:szCs w:val="24"/>
              </w:rPr>
            </w:pPr>
            <w:r w:rsidRPr="00BC099A">
              <w:rPr>
                <w:rFonts w:ascii="Times New Roman" w:hAnsi="Times New Roman" w:cs="Times New Roman"/>
                <w:b/>
                <w:sz w:val="24"/>
                <w:szCs w:val="24"/>
              </w:rPr>
              <w:t>Всего</w:t>
            </w:r>
          </w:p>
        </w:tc>
      </w:tr>
      <w:tr w:rsidR="00BC099A" w:rsidRPr="00BC099A" w:rsidTr="00427F6A">
        <w:tc>
          <w:tcPr>
            <w:tcW w:w="622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b/>
                <w:sz w:val="24"/>
                <w:szCs w:val="24"/>
              </w:rPr>
            </w:pPr>
          </w:p>
        </w:tc>
        <w:tc>
          <w:tcPr>
            <w:tcW w:w="636" w:type="dxa"/>
            <w:tcBorders>
              <w:top w:val="single" w:sz="6" w:space="0" w:color="000000"/>
              <w:left w:val="single" w:sz="6" w:space="0" w:color="000000"/>
              <w:bottom w:val="single" w:sz="6" w:space="0" w:color="000000"/>
              <w:right w:val="single" w:sz="6" w:space="0" w:color="000000"/>
            </w:tcBorders>
            <w:vAlign w:val="center"/>
          </w:tcPr>
          <w:p w:rsidR="00BC099A" w:rsidRPr="00BC099A" w:rsidRDefault="00BC099A" w:rsidP="00BC099A">
            <w:pPr>
              <w:pStyle w:val="a4"/>
              <w:rPr>
                <w:rFonts w:ascii="Times New Roman" w:hAnsi="Times New Roman" w:cs="Times New Roman"/>
                <w:b/>
                <w:sz w:val="24"/>
                <w:szCs w:val="24"/>
              </w:rPr>
            </w:pPr>
            <w:r w:rsidRPr="00BC099A">
              <w:rPr>
                <w:rFonts w:ascii="Times New Roman" w:hAnsi="Times New Roman" w:cs="Times New Roman"/>
                <w:b/>
                <w:sz w:val="24"/>
                <w:szCs w:val="24"/>
              </w:rPr>
              <w:t>V класс</w:t>
            </w:r>
          </w:p>
        </w:tc>
        <w:tc>
          <w:tcPr>
            <w:tcW w:w="0" w:type="auto"/>
            <w:tcBorders>
              <w:top w:val="single" w:sz="6" w:space="0" w:color="000000"/>
              <w:left w:val="single" w:sz="6" w:space="0" w:color="000000"/>
              <w:bottom w:val="single" w:sz="6" w:space="0" w:color="000000"/>
              <w:right w:val="single" w:sz="6" w:space="0" w:color="000000"/>
            </w:tcBorders>
            <w:vAlign w:val="center"/>
          </w:tcPr>
          <w:p w:rsidR="00BC099A" w:rsidRPr="00BC099A" w:rsidRDefault="00BC099A" w:rsidP="00BC099A">
            <w:pPr>
              <w:pStyle w:val="a4"/>
              <w:rPr>
                <w:rFonts w:ascii="Times New Roman" w:hAnsi="Times New Roman" w:cs="Times New Roman"/>
                <w:b/>
                <w:sz w:val="24"/>
                <w:szCs w:val="24"/>
              </w:rPr>
            </w:pPr>
            <w:r w:rsidRPr="00BC099A">
              <w:rPr>
                <w:rFonts w:ascii="Times New Roman" w:hAnsi="Times New Roman" w:cs="Times New Roman"/>
                <w:b/>
                <w:sz w:val="24"/>
                <w:szCs w:val="24"/>
              </w:rPr>
              <w:t>VI класс</w:t>
            </w:r>
          </w:p>
        </w:tc>
        <w:tc>
          <w:tcPr>
            <w:tcW w:w="0" w:type="auto"/>
            <w:tcBorders>
              <w:top w:val="single" w:sz="6" w:space="0" w:color="000000"/>
              <w:left w:val="single" w:sz="6" w:space="0" w:color="000000"/>
              <w:bottom w:val="single" w:sz="6" w:space="0" w:color="000000"/>
              <w:right w:val="single" w:sz="6" w:space="0" w:color="000000"/>
            </w:tcBorders>
            <w:vAlign w:val="center"/>
          </w:tcPr>
          <w:p w:rsidR="00BC099A" w:rsidRPr="00BC099A" w:rsidRDefault="00BC099A" w:rsidP="00BC099A">
            <w:pPr>
              <w:pStyle w:val="a4"/>
              <w:rPr>
                <w:rFonts w:ascii="Times New Roman" w:hAnsi="Times New Roman" w:cs="Times New Roman"/>
                <w:b/>
                <w:sz w:val="24"/>
                <w:szCs w:val="24"/>
              </w:rPr>
            </w:pPr>
            <w:r w:rsidRPr="00BC099A">
              <w:rPr>
                <w:rFonts w:ascii="Times New Roman" w:hAnsi="Times New Roman" w:cs="Times New Roman"/>
                <w:b/>
                <w:sz w:val="24"/>
                <w:szCs w:val="24"/>
              </w:rPr>
              <w:t>VII класс</w:t>
            </w:r>
          </w:p>
        </w:tc>
        <w:tc>
          <w:tcPr>
            <w:tcW w:w="636" w:type="dxa"/>
            <w:tcBorders>
              <w:top w:val="single" w:sz="6" w:space="0" w:color="000000"/>
              <w:left w:val="single" w:sz="6" w:space="0" w:color="000000"/>
              <w:bottom w:val="single" w:sz="6" w:space="0" w:color="000000"/>
              <w:right w:val="single" w:sz="6" w:space="0" w:color="000000"/>
            </w:tcBorders>
            <w:vAlign w:val="center"/>
          </w:tcPr>
          <w:p w:rsidR="00BC099A" w:rsidRPr="00BC099A" w:rsidRDefault="00BC099A" w:rsidP="00BC099A">
            <w:pPr>
              <w:pStyle w:val="a4"/>
              <w:rPr>
                <w:rFonts w:ascii="Times New Roman" w:hAnsi="Times New Roman" w:cs="Times New Roman"/>
                <w:b/>
                <w:sz w:val="24"/>
                <w:szCs w:val="24"/>
              </w:rPr>
            </w:pPr>
            <w:r w:rsidRPr="00BC099A">
              <w:rPr>
                <w:rFonts w:ascii="Times New Roman" w:hAnsi="Times New Roman" w:cs="Times New Roman"/>
                <w:b/>
                <w:sz w:val="24"/>
                <w:szCs w:val="24"/>
              </w:rPr>
              <w:t>VIII класс</w:t>
            </w:r>
          </w:p>
        </w:tc>
        <w:tc>
          <w:tcPr>
            <w:tcW w:w="636" w:type="dxa"/>
            <w:tcBorders>
              <w:top w:val="single" w:sz="6" w:space="0" w:color="000000"/>
              <w:left w:val="single" w:sz="6" w:space="0" w:color="000000"/>
              <w:bottom w:val="single" w:sz="6" w:space="0" w:color="000000"/>
              <w:right w:val="single" w:sz="6" w:space="0" w:color="000000"/>
            </w:tcBorders>
            <w:vAlign w:val="center"/>
          </w:tcPr>
          <w:p w:rsidR="00BC099A" w:rsidRPr="00BC099A" w:rsidRDefault="00BC099A" w:rsidP="00BC099A">
            <w:pPr>
              <w:pStyle w:val="a4"/>
              <w:rPr>
                <w:rFonts w:ascii="Times New Roman" w:hAnsi="Times New Roman" w:cs="Times New Roman"/>
                <w:b/>
                <w:sz w:val="24"/>
                <w:szCs w:val="24"/>
              </w:rPr>
            </w:pPr>
            <w:r w:rsidRPr="00BC099A">
              <w:rPr>
                <w:rFonts w:ascii="Times New Roman" w:hAnsi="Times New Roman" w:cs="Times New Roman"/>
                <w:b/>
                <w:sz w:val="24"/>
                <w:szCs w:val="24"/>
              </w:rPr>
              <w:t>IX класс</w:t>
            </w:r>
          </w:p>
        </w:tc>
        <w:tc>
          <w:tcPr>
            <w:tcW w:w="69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p>
        </w:tc>
      </w:tr>
      <w:tr w:rsidR="00BC099A" w:rsidRPr="00BC099A" w:rsidTr="00D769A8">
        <w:tc>
          <w:tcPr>
            <w:tcW w:w="0" w:type="auto"/>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Обязательная</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часть</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Русский</w:t>
            </w:r>
            <w:r>
              <w:rPr>
                <w:rFonts w:ascii="Times New Roman" w:hAnsi="Times New Roman" w:cs="Times New Roman"/>
                <w:sz w:val="24"/>
                <w:szCs w:val="24"/>
                <w:lang w:val="ru-RU"/>
              </w:rPr>
              <w:t xml:space="preserve"> </w:t>
            </w:r>
            <w:r w:rsidRPr="00BC099A">
              <w:rPr>
                <w:rFonts w:ascii="Times New Roman" w:hAnsi="Times New Roman" w:cs="Times New Roman"/>
                <w:sz w:val="24"/>
                <w:szCs w:val="24"/>
              </w:rPr>
              <w:t>язык</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4</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21</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Литература</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13</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Иностранный</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язык (английский)</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12</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Математика</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10</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Алгебра</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9</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Геометрия</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6</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Вероятность и статистика</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Информатика</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История</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14</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Обществознание</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География</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8</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Духовно-нравственная</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культура</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России</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2,5</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Физика</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7</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Химия</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4</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Биология</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7</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Изобразительное</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искусство</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Музыка</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4</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Труд (технология)</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8</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Основы безопасности и защиты Родины</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r>
      <w:tr w:rsidR="00BC099A" w:rsidRPr="00BC099A" w:rsidTr="00427F6A">
        <w:tc>
          <w:tcPr>
            <w:tcW w:w="62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Физическая</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культура</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10</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BC099A">
            <w:pPr>
              <w:pStyle w:val="a4"/>
              <w:rPr>
                <w:rFonts w:ascii="Times New Roman" w:hAnsi="Times New Roman" w:cs="Times New Roman"/>
                <w:b/>
                <w:sz w:val="24"/>
                <w:szCs w:val="24"/>
              </w:rPr>
            </w:pPr>
            <w:r w:rsidRPr="00427F6A">
              <w:rPr>
                <w:rFonts w:ascii="Times New Roman" w:hAnsi="Times New Roman" w:cs="Times New Roman"/>
                <w:b/>
                <w:sz w:val="24"/>
                <w:szCs w:val="24"/>
              </w:rPr>
              <w:t>Итого</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b/>
                <w:sz w:val="24"/>
                <w:szCs w:val="24"/>
              </w:rPr>
            </w:pPr>
            <w:r w:rsidRPr="00BC099A">
              <w:rPr>
                <w:rFonts w:ascii="Times New Roman" w:hAnsi="Times New Roman" w:cs="Times New Roman"/>
                <w:b/>
                <w:sz w:val="24"/>
                <w:szCs w:val="24"/>
              </w:rPr>
              <w:t>26,5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30</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32</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jc w:val="center"/>
              <w:rPr>
                <w:rFonts w:ascii="Times New Roman" w:hAnsi="Times New Roman" w:cs="Times New Roman"/>
                <w:sz w:val="24"/>
                <w:szCs w:val="24"/>
              </w:rPr>
            </w:pPr>
            <w:r w:rsidRPr="00BC099A">
              <w:rPr>
                <w:rFonts w:ascii="Times New Roman" w:hAnsi="Times New Roman" w:cs="Times New Roman"/>
                <w:sz w:val="24"/>
                <w:szCs w:val="24"/>
              </w:rPr>
              <w:t>147,5</w:t>
            </w:r>
          </w:p>
        </w:tc>
      </w:tr>
      <w:tr w:rsidR="00BC099A" w:rsidRPr="00BC099A" w:rsidTr="00D769A8">
        <w:tc>
          <w:tcPr>
            <w:tcW w:w="0" w:type="auto"/>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BC099A">
            <w:pPr>
              <w:pStyle w:val="a4"/>
              <w:rPr>
                <w:rFonts w:ascii="Times New Roman" w:hAnsi="Times New Roman" w:cs="Times New Roman"/>
                <w:b/>
                <w:sz w:val="24"/>
                <w:szCs w:val="24"/>
                <w:lang w:val="ru-RU"/>
              </w:rPr>
            </w:pPr>
            <w:r w:rsidRPr="00427F6A">
              <w:rPr>
                <w:rFonts w:ascii="Times New Roman" w:hAnsi="Times New Roman" w:cs="Times New Roman"/>
                <w:b/>
                <w:sz w:val="24"/>
                <w:szCs w:val="24"/>
                <w:lang w:val="ru-RU"/>
              </w:rPr>
              <w:t>Часть, формируемая участниками образовательных отношений</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BC099A">
            <w:pPr>
              <w:pStyle w:val="a4"/>
              <w:rPr>
                <w:rFonts w:ascii="Times New Roman" w:hAnsi="Times New Roman" w:cs="Times New Roman"/>
                <w:b/>
                <w:sz w:val="24"/>
                <w:szCs w:val="24"/>
                <w:lang w:val="ru-RU"/>
              </w:rPr>
            </w:pPr>
            <w:r w:rsidRPr="00427F6A">
              <w:rPr>
                <w:rFonts w:ascii="Times New Roman" w:hAnsi="Times New Roman" w:cs="Times New Roman"/>
                <w:b/>
                <w:sz w:val="24"/>
                <w:szCs w:val="24"/>
                <w:lang w:val="ru-RU"/>
              </w:rPr>
              <w:t>Учебные предметы, курсы, модули по выбору:</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9,5</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Модул</w:t>
            </w:r>
            <w:r w:rsidRPr="00BC099A">
              <w:rPr>
                <w:rFonts w:ascii="Times New Roman" w:hAnsi="Times New Roman" w:cs="Times New Roman"/>
                <w:sz w:val="24"/>
                <w:szCs w:val="24"/>
                <w:lang w:val="ru-RU"/>
              </w:rPr>
              <w:t xml:space="preserve">ь </w:t>
            </w:r>
            <w:r w:rsidRPr="00BC099A">
              <w:rPr>
                <w:rFonts w:ascii="Times New Roman" w:hAnsi="Times New Roman" w:cs="Times New Roman"/>
                <w:sz w:val="24"/>
                <w:szCs w:val="24"/>
              </w:rPr>
              <w:t>по видам</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спорта</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5</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Практикум по решению математических задач</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1</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Смысловое</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чтение</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1</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Практикум по решению биологических задач</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2,5</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lastRenderedPageBreak/>
              <w:t>Всего в неделю</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29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32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33</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33</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427F6A">
            <w:pPr>
              <w:pStyle w:val="a4"/>
              <w:jc w:val="center"/>
              <w:rPr>
                <w:rFonts w:ascii="Times New Roman" w:hAnsi="Times New Roman" w:cs="Times New Roman"/>
                <w:b/>
                <w:sz w:val="24"/>
                <w:szCs w:val="24"/>
              </w:rPr>
            </w:pPr>
            <w:r w:rsidRPr="00427F6A">
              <w:rPr>
                <w:rFonts w:ascii="Times New Roman" w:hAnsi="Times New Roman" w:cs="Times New Roman"/>
                <w:b/>
                <w:sz w:val="24"/>
                <w:szCs w:val="24"/>
              </w:rPr>
              <w:t>157</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Максимально допустимая недельная нагрузка (при 5-дневной неделе) в соответствии с действующими санитарными правилами и нормами</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29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32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33</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33</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157</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r w:rsidRPr="00BC099A">
              <w:rPr>
                <w:rFonts w:ascii="Times New Roman" w:hAnsi="Times New Roman" w:cs="Times New Roman"/>
                <w:sz w:val="24"/>
                <w:szCs w:val="24"/>
              </w:rPr>
              <w:t>Учебные</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недели</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34</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34</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34</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170</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Всего учебных часов на учебный период</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986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1020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1088</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1122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1122</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5338</w:t>
            </w:r>
          </w:p>
        </w:tc>
      </w:tr>
      <w:tr w:rsidR="00BC099A" w:rsidRPr="00BC099A" w:rsidTr="00D769A8">
        <w:tc>
          <w:tcPr>
            <w:tcW w:w="0" w:type="auto"/>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BC099A" w:rsidP="00BC099A">
            <w:pPr>
              <w:pStyle w:val="a4"/>
              <w:rPr>
                <w:rFonts w:ascii="Times New Roman" w:hAnsi="Times New Roman" w:cs="Times New Roman"/>
                <w:b/>
                <w:sz w:val="24"/>
                <w:szCs w:val="24"/>
              </w:rPr>
            </w:pPr>
            <w:r w:rsidRPr="00427F6A">
              <w:rPr>
                <w:rFonts w:ascii="Times New Roman" w:hAnsi="Times New Roman" w:cs="Times New Roman"/>
                <w:b/>
                <w:sz w:val="24"/>
                <w:szCs w:val="24"/>
              </w:rPr>
              <w:t>Курсы</w:t>
            </w:r>
            <w:r w:rsidRPr="00427F6A">
              <w:rPr>
                <w:rFonts w:ascii="Times New Roman" w:hAnsi="Times New Roman" w:cs="Times New Roman"/>
                <w:b/>
                <w:sz w:val="24"/>
                <w:szCs w:val="24"/>
                <w:lang w:val="ru-RU"/>
              </w:rPr>
              <w:t xml:space="preserve"> </w:t>
            </w:r>
            <w:r w:rsidRPr="00427F6A">
              <w:rPr>
                <w:rFonts w:ascii="Times New Roman" w:hAnsi="Times New Roman" w:cs="Times New Roman"/>
                <w:b/>
                <w:sz w:val="24"/>
                <w:szCs w:val="24"/>
              </w:rPr>
              <w:t>внеурочной</w:t>
            </w:r>
            <w:r w:rsidRPr="00427F6A">
              <w:rPr>
                <w:rFonts w:ascii="Times New Roman" w:hAnsi="Times New Roman" w:cs="Times New Roman"/>
                <w:b/>
                <w:sz w:val="24"/>
                <w:szCs w:val="24"/>
                <w:lang w:val="ru-RU"/>
              </w:rPr>
              <w:t xml:space="preserve"> </w:t>
            </w:r>
            <w:r w:rsidRPr="00427F6A">
              <w:rPr>
                <w:rFonts w:ascii="Times New Roman" w:hAnsi="Times New Roman" w:cs="Times New Roman"/>
                <w:b/>
                <w:sz w:val="24"/>
                <w:szCs w:val="24"/>
              </w:rPr>
              <w:t>деятельности</w:t>
            </w:r>
          </w:p>
        </w:tc>
      </w:tr>
      <w:tr w:rsidR="00BC099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427F6A" w:rsidRDefault="00427F6A" w:rsidP="00BC099A">
            <w:pPr>
              <w:pStyle w:val="a4"/>
              <w:rPr>
                <w:rFonts w:ascii="Times New Roman" w:hAnsi="Times New Roman" w:cs="Times New Roman"/>
                <w:b/>
                <w:sz w:val="24"/>
                <w:szCs w:val="24"/>
              </w:rPr>
            </w:pPr>
            <w:r w:rsidRPr="00427F6A">
              <w:rPr>
                <w:rFonts w:ascii="Times New Roman" w:hAnsi="Times New Roman" w:cs="Times New Roman"/>
                <w:b/>
                <w:sz w:val="24"/>
                <w:szCs w:val="24"/>
              </w:rPr>
              <w:t>Коррекционно</w:t>
            </w:r>
            <w:r w:rsidRPr="00427F6A">
              <w:rPr>
                <w:rFonts w:ascii="Times New Roman" w:hAnsi="Times New Roman" w:cs="Times New Roman"/>
                <w:b/>
                <w:sz w:val="24"/>
                <w:szCs w:val="24"/>
                <w:lang w:val="ru-RU"/>
              </w:rPr>
              <w:t>-</w:t>
            </w:r>
            <w:r w:rsidRPr="00427F6A">
              <w:rPr>
                <w:rFonts w:ascii="Times New Roman" w:hAnsi="Times New Roman" w:cs="Times New Roman"/>
                <w:b/>
                <w:sz w:val="24"/>
                <w:szCs w:val="24"/>
              </w:rPr>
              <w:t>развивающие занятия</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C099A" w:rsidRPr="00BC099A" w:rsidRDefault="00BC099A" w:rsidP="00BC099A">
            <w:pPr>
              <w:pStyle w:val="a4"/>
              <w:rPr>
                <w:rFonts w:ascii="Times New Roman" w:hAnsi="Times New Roman" w:cs="Times New Roman"/>
                <w:sz w:val="24"/>
                <w:szCs w:val="24"/>
              </w:rPr>
            </w:pPr>
          </w:p>
        </w:tc>
      </w:tr>
      <w:tr w:rsidR="00427F6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BC099A">
            <w:pPr>
              <w:pStyle w:val="a4"/>
              <w:rPr>
                <w:rFonts w:ascii="Times New Roman" w:hAnsi="Times New Roman" w:cs="Times New Roman"/>
                <w:sz w:val="24"/>
                <w:szCs w:val="24"/>
                <w:lang w:val="ru-RU"/>
              </w:rPr>
            </w:pPr>
            <w:r w:rsidRPr="00427F6A">
              <w:rPr>
                <w:rFonts w:ascii="Times New Roman" w:hAnsi="Times New Roman" w:cs="Times New Roman"/>
                <w:sz w:val="24"/>
                <w:szCs w:val="24"/>
                <w:lang w:val="ru-RU"/>
              </w:rPr>
              <w:t>Индивидуальные и групповые логопедические занятия</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D769A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D769A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D769A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D769A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15</w:t>
            </w:r>
          </w:p>
        </w:tc>
      </w:tr>
      <w:tr w:rsidR="00427F6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BC099A">
            <w:pPr>
              <w:pStyle w:val="a4"/>
              <w:rPr>
                <w:rFonts w:ascii="Times New Roman" w:hAnsi="Times New Roman" w:cs="Times New Roman"/>
                <w:sz w:val="24"/>
                <w:szCs w:val="24"/>
                <w:lang w:val="ru-RU"/>
              </w:rPr>
            </w:pPr>
            <w:r w:rsidRPr="00427F6A">
              <w:rPr>
                <w:rFonts w:ascii="Times New Roman" w:hAnsi="Times New Roman" w:cs="Times New Roman"/>
                <w:sz w:val="24"/>
                <w:szCs w:val="24"/>
              </w:rPr>
              <w:t>Развитие психических процессов</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D769A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D769A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D769A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D769A8">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jc w:val="center"/>
              <w:rPr>
                <w:rFonts w:ascii="Times New Roman" w:hAnsi="Times New Roman" w:cs="Times New Roman"/>
                <w:sz w:val="24"/>
                <w:szCs w:val="24"/>
                <w:lang w:val="ru-RU"/>
              </w:rPr>
            </w:pPr>
            <w:r>
              <w:rPr>
                <w:rFonts w:ascii="Times New Roman" w:hAnsi="Times New Roman" w:cs="Times New Roman"/>
                <w:sz w:val="24"/>
                <w:szCs w:val="24"/>
                <w:lang w:val="ru-RU"/>
              </w:rPr>
              <w:t>10</w:t>
            </w:r>
          </w:p>
        </w:tc>
      </w:tr>
      <w:tr w:rsidR="00427F6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AC57DE">
            <w:pPr>
              <w:pStyle w:val="a4"/>
              <w:rPr>
                <w:rFonts w:ascii="Times New Roman" w:hAnsi="Times New Roman" w:cs="Times New Roman"/>
                <w:sz w:val="24"/>
                <w:szCs w:val="24"/>
              </w:rPr>
            </w:pPr>
            <w:r w:rsidRPr="00BC099A">
              <w:rPr>
                <w:rFonts w:ascii="Times New Roman" w:hAnsi="Times New Roman" w:cs="Times New Roman"/>
                <w:sz w:val="24"/>
                <w:szCs w:val="24"/>
              </w:rPr>
              <w:t>Разговоры о важном</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5</w:t>
            </w:r>
          </w:p>
        </w:tc>
      </w:tr>
      <w:tr w:rsidR="00427F6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BC099A">
            <w:pPr>
              <w:pStyle w:val="a4"/>
              <w:rPr>
                <w:rFonts w:ascii="Times New Roman" w:hAnsi="Times New Roman" w:cs="Times New Roman"/>
                <w:sz w:val="24"/>
                <w:szCs w:val="24"/>
              </w:rPr>
            </w:pPr>
            <w:r w:rsidRPr="00BC099A">
              <w:rPr>
                <w:rFonts w:ascii="Times New Roman" w:hAnsi="Times New Roman" w:cs="Times New Roman"/>
                <w:sz w:val="24"/>
                <w:szCs w:val="24"/>
              </w:rPr>
              <w:t>Россия – мои</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горизонты</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4</w:t>
            </w:r>
          </w:p>
        </w:tc>
      </w:tr>
      <w:tr w:rsidR="00427F6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BC099A">
            <w:pPr>
              <w:pStyle w:val="a4"/>
              <w:rPr>
                <w:rFonts w:ascii="Times New Roman" w:hAnsi="Times New Roman" w:cs="Times New Roman"/>
                <w:sz w:val="24"/>
                <w:szCs w:val="24"/>
              </w:rPr>
            </w:pPr>
            <w:r w:rsidRPr="00BC099A">
              <w:rPr>
                <w:rFonts w:ascii="Times New Roman" w:hAnsi="Times New Roman" w:cs="Times New Roman"/>
                <w:sz w:val="24"/>
                <w:szCs w:val="24"/>
              </w:rPr>
              <w:t>Проектно-исследовательская</w:t>
            </w:r>
            <w:r w:rsidRPr="00BC099A">
              <w:rPr>
                <w:rFonts w:ascii="Times New Roman" w:hAnsi="Times New Roman" w:cs="Times New Roman"/>
                <w:sz w:val="24"/>
                <w:szCs w:val="24"/>
                <w:lang w:val="ru-RU"/>
              </w:rPr>
              <w:t xml:space="preserve"> </w:t>
            </w:r>
            <w:r w:rsidRPr="00BC099A">
              <w:rPr>
                <w:rFonts w:ascii="Times New Roman" w:hAnsi="Times New Roman" w:cs="Times New Roman"/>
                <w:sz w:val="24"/>
                <w:szCs w:val="24"/>
              </w:rPr>
              <w:t>деятельность</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5</w:t>
            </w:r>
          </w:p>
        </w:tc>
      </w:tr>
      <w:tr w:rsidR="00427F6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 xml:space="preserve">Функциональная грамотность: учимся для жизни </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rPr>
            </w:pPr>
            <w:r w:rsidRPr="00BC099A">
              <w:rPr>
                <w:rFonts w:ascii="Times New Roman" w:hAnsi="Times New Roman" w:cs="Times New Roman"/>
                <w:sz w:val="24"/>
                <w:szCs w:val="24"/>
              </w:rPr>
              <w:t>5</w:t>
            </w:r>
          </w:p>
        </w:tc>
      </w:tr>
      <w:tr w:rsidR="00427F6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Школьная республика</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3</w:t>
            </w:r>
          </w:p>
        </w:tc>
      </w:tr>
      <w:tr w:rsidR="00427F6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Профориетация</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1</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1</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2</w:t>
            </w:r>
          </w:p>
        </w:tc>
      </w:tr>
      <w:tr w:rsidR="00427F6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BC099A">
            <w:pPr>
              <w:pStyle w:val="a4"/>
              <w:rPr>
                <w:rFonts w:ascii="Times New Roman" w:hAnsi="Times New Roman" w:cs="Times New Roman"/>
                <w:sz w:val="24"/>
                <w:szCs w:val="24"/>
                <w:lang w:val="ru-RU"/>
              </w:rPr>
            </w:pPr>
            <w:r w:rsidRPr="00BC099A">
              <w:rPr>
                <w:rFonts w:ascii="Times New Roman" w:hAnsi="Times New Roman" w:cs="Times New Roman"/>
                <w:sz w:val="24"/>
                <w:szCs w:val="24"/>
                <w:lang w:val="ru-RU"/>
              </w:rPr>
              <w:t>3-</w:t>
            </w:r>
            <w:r w:rsidRPr="00BC099A">
              <w:rPr>
                <w:rFonts w:ascii="Times New Roman" w:hAnsi="Times New Roman" w:cs="Times New Roman"/>
                <w:sz w:val="24"/>
                <w:szCs w:val="24"/>
              </w:rPr>
              <w:t xml:space="preserve">D </w:t>
            </w:r>
            <w:r w:rsidRPr="00BC099A">
              <w:rPr>
                <w:rFonts w:ascii="Times New Roman" w:hAnsi="Times New Roman" w:cs="Times New Roman"/>
                <w:sz w:val="24"/>
                <w:szCs w:val="24"/>
                <w:lang w:val="ru-RU"/>
              </w:rPr>
              <w:t>моделирование</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BC099A" w:rsidRDefault="00427F6A" w:rsidP="00427F6A">
            <w:pPr>
              <w:pStyle w:val="a4"/>
              <w:jc w:val="center"/>
              <w:rPr>
                <w:rFonts w:ascii="Times New Roman" w:hAnsi="Times New Roman" w:cs="Times New Roman"/>
                <w:sz w:val="24"/>
                <w:szCs w:val="24"/>
                <w:lang w:val="ru-RU"/>
              </w:rPr>
            </w:pPr>
            <w:r w:rsidRPr="00BC099A">
              <w:rPr>
                <w:rFonts w:ascii="Times New Roman" w:hAnsi="Times New Roman" w:cs="Times New Roman"/>
                <w:sz w:val="24"/>
                <w:szCs w:val="24"/>
                <w:lang w:val="ru-RU"/>
              </w:rPr>
              <w:t>1</w:t>
            </w:r>
          </w:p>
        </w:tc>
      </w:tr>
      <w:tr w:rsidR="00427F6A" w:rsidRPr="00BC099A" w:rsidTr="00427F6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BC099A">
            <w:pPr>
              <w:pStyle w:val="a4"/>
              <w:rPr>
                <w:rFonts w:ascii="Times New Roman" w:hAnsi="Times New Roman" w:cs="Times New Roman"/>
                <w:b/>
                <w:sz w:val="24"/>
                <w:szCs w:val="24"/>
                <w:lang w:val="ru-RU"/>
              </w:rPr>
            </w:pPr>
            <w:r w:rsidRPr="00427F6A">
              <w:rPr>
                <w:rFonts w:ascii="Times New Roman" w:hAnsi="Times New Roman" w:cs="Times New Roman"/>
                <w:b/>
                <w:sz w:val="24"/>
                <w:szCs w:val="24"/>
                <w:lang w:val="ru-RU"/>
              </w:rPr>
              <w:t>Итого на реализацию курсов внеурочной деятельности</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jc w:val="center"/>
              <w:rPr>
                <w:rFonts w:ascii="Times New Roman" w:hAnsi="Times New Roman" w:cs="Times New Roman"/>
                <w:b/>
                <w:sz w:val="24"/>
                <w:szCs w:val="24"/>
                <w:lang w:val="ru-RU"/>
              </w:rPr>
            </w:pPr>
            <w:r w:rsidRPr="00427F6A">
              <w:rPr>
                <w:rFonts w:ascii="Times New Roman" w:hAnsi="Times New Roman" w:cs="Times New Roman"/>
                <w:b/>
                <w:sz w:val="24"/>
                <w:szCs w:val="24"/>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jc w:val="center"/>
              <w:rPr>
                <w:rFonts w:ascii="Times New Roman" w:hAnsi="Times New Roman" w:cs="Times New Roman"/>
                <w:b/>
                <w:sz w:val="24"/>
                <w:szCs w:val="24"/>
                <w:lang w:val="ru-RU"/>
              </w:rPr>
            </w:pPr>
            <w:r w:rsidRPr="00427F6A">
              <w:rPr>
                <w:rFonts w:ascii="Times New Roman" w:hAnsi="Times New Roman" w:cs="Times New Roman"/>
                <w:b/>
                <w:sz w:val="24"/>
                <w:szCs w:val="24"/>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jc w:val="center"/>
              <w:rPr>
                <w:rFonts w:ascii="Times New Roman" w:hAnsi="Times New Roman" w:cs="Times New Roman"/>
                <w:b/>
                <w:sz w:val="24"/>
                <w:szCs w:val="24"/>
                <w:lang w:val="ru-RU"/>
              </w:rPr>
            </w:pPr>
            <w:r w:rsidRPr="00427F6A">
              <w:rPr>
                <w:rFonts w:ascii="Times New Roman" w:hAnsi="Times New Roman" w:cs="Times New Roman"/>
                <w:b/>
                <w:sz w:val="24"/>
                <w:szCs w:val="24"/>
                <w:lang w:val="ru-RU"/>
              </w:rPr>
              <w:t>10</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jc w:val="center"/>
              <w:rPr>
                <w:rFonts w:ascii="Times New Roman" w:hAnsi="Times New Roman" w:cs="Times New Roman"/>
                <w:b/>
                <w:sz w:val="24"/>
                <w:szCs w:val="24"/>
                <w:lang w:val="ru-RU"/>
              </w:rPr>
            </w:pPr>
            <w:r w:rsidRPr="00427F6A">
              <w:rPr>
                <w:rFonts w:ascii="Times New Roman" w:hAnsi="Times New Roman" w:cs="Times New Roman"/>
                <w:b/>
                <w:sz w:val="24"/>
                <w:szCs w:val="24"/>
                <w:lang w:val="ru-RU"/>
              </w:rPr>
              <w:t>10</w:t>
            </w:r>
          </w:p>
        </w:tc>
        <w:tc>
          <w:tcPr>
            <w:tcW w:w="6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jc w:val="center"/>
              <w:rPr>
                <w:rFonts w:ascii="Times New Roman" w:hAnsi="Times New Roman" w:cs="Times New Roman"/>
                <w:b/>
                <w:sz w:val="24"/>
                <w:szCs w:val="24"/>
                <w:lang w:val="ru-RU"/>
              </w:rPr>
            </w:pPr>
            <w:r w:rsidRPr="00427F6A">
              <w:rPr>
                <w:rFonts w:ascii="Times New Roman" w:hAnsi="Times New Roman" w:cs="Times New Roman"/>
                <w:b/>
                <w:sz w:val="24"/>
                <w:szCs w:val="24"/>
                <w:lang w:val="ru-RU"/>
              </w:rPr>
              <w:t>10</w:t>
            </w:r>
          </w:p>
        </w:tc>
        <w:tc>
          <w:tcPr>
            <w:tcW w:w="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27F6A" w:rsidRPr="00427F6A" w:rsidRDefault="00427F6A" w:rsidP="00427F6A">
            <w:pPr>
              <w:pStyle w:val="a4"/>
              <w:jc w:val="center"/>
              <w:rPr>
                <w:rFonts w:ascii="Times New Roman" w:hAnsi="Times New Roman" w:cs="Times New Roman"/>
                <w:b/>
                <w:sz w:val="24"/>
                <w:szCs w:val="24"/>
                <w:lang w:val="ru-RU"/>
              </w:rPr>
            </w:pPr>
            <w:r w:rsidRPr="00427F6A">
              <w:rPr>
                <w:rFonts w:ascii="Times New Roman" w:hAnsi="Times New Roman" w:cs="Times New Roman"/>
                <w:b/>
                <w:sz w:val="24"/>
                <w:szCs w:val="24"/>
                <w:lang w:val="ru-RU"/>
              </w:rPr>
              <w:t>50</w:t>
            </w:r>
          </w:p>
        </w:tc>
      </w:tr>
    </w:tbl>
    <w:p w:rsidR="00BC099A" w:rsidRPr="00BC099A" w:rsidRDefault="00BC099A" w:rsidP="00BC099A">
      <w:pPr>
        <w:rPr>
          <w:rFonts w:ascii="Times New Roman" w:hAnsi="Times New Roman" w:cs="Times New Roman"/>
          <w:sz w:val="24"/>
          <w:szCs w:val="24"/>
        </w:rPr>
      </w:pPr>
    </w:p>
    <w:p w:rsidR="00BC099A" w:rsidRPr="00BC099A" w:rsidRDefault="00BC099A" w:rsidP="00BC099A">
      <w:pPr>
        <w:widowControl w:val="0"/>
        <w:tabs>
          <w:tab w:val="left" w:pos="0"/>
          <w:tab w:val="left" w:pos="142"/>
        </w:tabs>
        <w:autoSpaceDE w:val="0"/>
        <w:autoSpaceDN w:val="0"/>
        <w:spacing w:after="0"/>
        <w:jc w:val="center"/>
        <w:rPr>
          <w:rFonts w:ascii="Times New Roman" w:eastAsia="Times New Roman" w:hAnsi="Times New Roman" w:cs="Times New Roman"/>
          <w:sz w:val="24"/>
          <w:szCs w:val="24"/>
        </w:rPr>
      </w:pPr>
    </w:p>
    <w:p w:rsidR="00BC099A" w:rsidRPr="00BC099A" w:rsidRDefault="00BC099A" w:rsidP="00BC099A">
      <w:pPr>
        <w:widowControl w:val="0"/>
        <w:tabs>
          <w:tab w:val="left" w:pos="0"/>
          <w:tab w:val="left" w:pos="142"/>
        </w:tabs>
        <w:autoSpaceDE w:val="0"/>
        <w:autoSpaceDN w:val="0"/>
        <w:spacing w:after="0"/>
        <w:jc w:val="center"/>
        <w:rPr>
          <w:rFonts w:ascii="Times New Roman" w:eastAsia="Times New Roman" w:hAnsi="Times New Roman" w:cs="Times New Roman"/>
          <w:sz w:val="24"/>
          <w:szCs w:val="24"/>
        </w:rPr>
      </w:pPr>
    </w:p>
    <w:p w:rsidR="00BC099A" w:rsidRPr="00BC099A" w:rsidRDefault="00BC099A" w:rsidP="00210A2C">
      <w:pPr>
        <w:jc w:val="both"/>
        <w:rPr>
          <w:rFonts w:ascii="Times New Roman" w:hAnsi="Times New Roman" w:cs="Times New Roman"/>
          <w:sz w:val="24"/>
          <w:szCs w:val="24"/>
        </w:rPr>
      </w:pPr>
    </w:p>
    <w:sectPr w:rsidR="00BC099A" w:rsidRPr="00BC099A" w:rsidSect="00427F6A">
      <w:footerReference w:type="default" r:id="rId6"/>
      <w:pgSz w:w="11906" w:h="16838"/>
      <w:pgMar w:top="1134" w:right="850" w:bottom="1134" w:left="993"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3AFE" w:rsidRPr="00427F6A" w:rsidRDefault="006C3AFE" w:rsidP="00427F6A">
      <w:pPr>
        <w:pStyle w:val="a4"/>
        <w:spacing w:before="0" w:after="0"/>
        <w:rPr>
          <w:rFonts w:eastAsiaTheme="minorEastAsia"/>
          <w:lang w:val="ru-RU" w:eastAsia="ru-RU"/>
        </w:rPr>
      </w:pPr>
      <w:r>
        <w:separator/>
      </w:r>
    </w:p>
  </w:endnote>
  <w:endnote w:type="continuationSeparator" w:id="1">
    <w:p w:rsidR="006C3AFE" w:rsidRPr="00427F6A" w:rsidRDefault="006C3AFE" w:rsidP="00427F6A">
      <w:pPr>
        <w:pStyle w:val="a4"/>
        <w:spacing w:before="0" w:after="0"/>
        <w:rPr>
          <w:rFonts w:eastAsiaTheme="minorEastAsia"/>
          <w:lang w:val="ru-RU" w:eastAsia="ru-RU"/>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264438"/>
      <w:docPartObj>
        <w:docPartGallery w:val="Page Numbers (Bottom of Page)"/>
        <w:docPartUnique/>
      </w:docPartObj>
    </w:sdtPr>
    <w:sdtContent>
      <w:p w:rsidR="00427F6A" w:rsidRDefault="00091EC7">
        <w:pPr>
          <w:pStyle w:val="a8"/>
          <w:jc w:val="right"/>
        </w:pPr>
        <w:fldSimple w:instr=" PAGE   \* MERGEFORMAT ">
          <w:r w:rsidR="00AA1DFE">
            <w:rPr>
              <w:noProof/>
            </w:rPr>
            <w:t>8</w:t>
          </w:r>
        </w:fldSimple>
      </w:p>
    </w:sdtContent>
  </w:sdt>
  <w:p w:rsidR="00427F6A" w:rsidRDefault="00427F6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3AFE" w:rsidRPr="00427F6A" w:rsidRDefault="006C3AFE" w:rsidP="00427F6A">
      <w:pPr>
        <w:pStyle w:val="a4"/>
        <w:spacing w:before="0" w:after="0"/>
        <w:rPr>
          <w:rFonts w:eastAsiaTheme="minorEastAsia"/>
          <w:lang w:val="ru-RU" w:eastAsia="ru-RU"/>
        </w:rPr>
      </w:pPr>
      <w:r>
        <w:separator/>
      </w:r>
    </w:p>
  </w:footnote>
  <w:footnote w:type="continuationSeparator" w:id="1">
    <w:p w:rsidR="006C3AFE" w:rsidRPr="00427F6A" w:rsidRDefault="006C3AFE" w:rsidP="00427F6A">
      <w:pPr>
        <w:pStyle w:val="a4"/>
        <w:spacing w:before="0" w:after="0"/>
        <w:rPr>
          <w:rFonts w:eastAsiaTheme="minorEastAsia"/>
          <w:lang w:val="ru-RU" w:eastAsia="ru-RU"/>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10A2C"/>
    <w:rsid w:val="00091EC7"/>
    <w:rsid w:val="00210A2C"/>
    <w:rsid w:val="00293A05"/>
    <w:rsid w:val="00374489"/>
    <w:rsid w:val="00427F6A"/>
    <w:rsid w:val="006C3AFE"/>
    <w:rsid w:val="00AA1DFE"/>
    <w:rsid w:val="00BC09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E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210A2C"/>
    <w:rPr>
      <w:rFonts w:eastAsiaTheme="minorHAnsi"/>
      <w:lang w:val="en-US" w:eastAsia="en-US"/>
    </w:rPr>
  </w:style>
  <w:style w:type="paragraph" w:styleId="a4">
    <w:name w:val="No Spacing"/>
    <w:link w:val="a3"/>
    <w:uiPriority w:val="1"/>
    <w:qFormat/>
    <w:rsid w:val="00210A2C"/>
    <w:pPr>
      <w:spacing w:before="100" w:beforeAutospacing="1" w:after="100" w:afterAutospacing="1" w:line="240" w:lineRule="auto"/>
    </w:pPr>
    <w:rPr>
      <w:rFonts w:eastAsiaTheme="minorHAnsi"/>
      <w:lang w:val="en-US" w:eastAsia="en-US"/>
    </w:rPr>
  </w:style>
  <w:style w:type="paragraph" w:styleId="a5">
    <w:name w:val="List Paragraph"/>
    <w:basedOn w:val="a"/>
    <w:uiPriority w:val="34"/>
    <w:qFormat/>
    <w:rsid w:val="00210A2C"/>
    <w:pPr>
      <w:spacing w:before="100" w:beforeAutospacing="1" w:after="100" w:afterAutospacing="1" w:line="240" w:lineRule="auto"/>
      <w:ind w:left="720"/>
      <w:contextualSpacing/>
    </w:pPr>
    <w:rPr>
      <w:rFonts w:eastAsiaTheme="minorHAnsi"/>
      <w:lang w:val="en-US" w:eastAsia="en-US"/>
    </w:rPr>
  </w:style>
  <w:style w:type="table" w:customStyle="1" w:styleId="TableGrid">
    <w:name w:val="TableGrid"/>
    <w:rsid w:val="00210A2C"/>
    <w:pPr>
      <w:spacing w:after="0" w:line="240" w:lineRule="auto"/>
    </w:pPr>
    <w:rPr>
      <w:lang w:val="en-US" w:eastAsia="en-US"/>
    </w:rPr>
    <w:tblPr>
      <w:tblCellMar>
        <w:top w:w="0" w:type="dxa"/>
        <w:left w:w="0" w:type="dxa"/>
        <w:bottom w:w="0" w:type="dxa"/>
        <w:right w:w="0" w:type="dxa"/>
      </w:tblCellMar>
    </w:tblPr>
  </w:style>
  <w:style w:type="paragraph" w:styleId="a6">
    <w:name w:val="header"/>
    <w:basedOn w:val="a"/>
    <w:link w:val="a7"/>
    <w:uiPriority w:val="99"/>
    <w:semiHidden/>
    <w:unhideWhenUsed/>
    <w:rsid w:val="00427F6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427F6A"/>
  </w:style>
  <w:style w:type="paragraph" w:styleId="a8">
    <w:name w:val="footer"/>
    <w:basedOn w:val="a"/>
    <w:link w:val="a9"/>
    <w:uiPriority w:val="99"/>
    <w:unhideWhenUsed/>
    <w:rsid w:val="00427F6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27F6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8</Pages>
  <Words>2083</Words>
  <Characters>11876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2026-09-03T08:06:00Z</cp:lastPrinted>
  <dcterms:created xsi:type="dcterms:W3CDTF">2026-09-03T06:01:00Z</dcterms:created>
  <dcterms:modified xsi:type="dcterms:W3CDTF">2026-09-03T08:06:00Z</dcterms:modified>
</cp:coreProperties>
</file>